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D3376D" w:rsidRPr="00314122" w:rsidP="00D3376D" w14:paraId="51923985" w14:textId="77777777">
      <w:pPr>
        <w:autoSpaceDE w:val="0"/>
        <w:autoSpaceDN w:val="0"/>
        <w:adjustRightInd w:val="0"/>
        <w:ind w:left="-567" w:right="-1" w:firstLine="567"/>
        <w:jc w:val="right"/>
        <w:rPr>
          <w:bCs/>
          <w:lang w:eastAsia="en-US"/>
        </w:rPr>
      </w:pPr>
      <w:r w:rsidRPr="00314122">
        <w:rPr>
          <w:bCs/>
          <w:lang w:eastAsia="en-US"/>
        </w:rPr>
        <w:t>УИД 86М</w:t>
      </w:r>
      <w:r w:rsidRPr="00314122">
        <w:rPr>
          <w:bCs/>
          <w:lang w:val="en-US" w:eastAsia="en-US"/>
        </w:rPr>
        <w:t>S</w:t>
      </w:r>
      <w:r w:rsidRPr="00314122">
        <w:rPr>
          <w:bCs/>
          <w:lang w:eastAsia="en-US"/>
        </w:rPr>
        <w:t>003</w:t>
      </w:r>
      <w:r>
        <w:rPr>
          <w:bCs/>
          <w:lang w:eastAsia="en-US"/>
        </w:rPr>
        <w:t>6</w:t>
      </w:r>
      <w:r w:rsidRPr="00314122">
        <w:rPr>
          <w:bCs/>
          <w:lang w:eastAsia="en-US"/>
        </w:rPr>
        <w:t>-01-2025-004</w:t>
      </w:r>
      <w:r>
        <w:rPr>
          <w:bCs/>
          <w:lang w:eastAsia="en-US"/>
        </w:rPr>
        <w:t>769</w:t>
      </w:r>
      <w:r w:rsidRPr="00314122">
        <w:rPr>
          <w:bCs/>
          <w:lang w:eastAsia="en-US"/>
        </w:rPr>
        <w:t>-</w:t>
      </w:r>
      <w:r>
        <w:rPr>
          <w:bCs/>
          <w:lang w:eastAsia="en-US"/>
        </w:rPr>
        <w:t>91</w:t>
      </w:r>
    </w:p>
    <w:p w:rsidR="00D3376D" w:rsidRPr="00314122" w:rsidP="00D3376D" w14:paraId="71B573C9" w14:textId="77777777">
      <w:pPr>
        <w:autoSpaceDE w:val="0"/>
        <w:autoSpaceDN w:val="0"/>
        <w:adjustRightInd w:val="0"/>
        <w:ind w:left="-567" w:right="-1" w:firstLine="567"/>
        <w:jc w:val="right"/>
        <w:rPr>
          <w:bCs/>
          <w:lang w:eastAsia="en-US"/>
        </w:rPr>
      </w:pPr>
      <w:r w:rsidRPr="00314122">
        <w:rPr>
          <w:bCs/>
          <w:lang w:eastAsia="en-US"/>
        </w:rPr>
        <w:t>производство № 1-1</w:t>
      </w:r>
      <w:r>
        <w:rPr>
          <w:bCs/>
          <w:lang w:eastAsia="en-US"/>
        </w:rPr>
        <w:t>4</w:t>
      </w:r>
      <w:r w:rsidRPr="00314122">
        <w:rPr>
          <w:bCs/>
          <w:lang w:eastAsia="en-US"/>
        </w:rPr>
        <w:t>-1902/2025</w:t>
      </w:r>
    </w:p>
    <w:p w:rsidR="00D3376D" w:rsidRPr="000868CB" w:rsidP="00D3376D" w14:paraId="6B30A505" w14:textId="77777777">
      <w:pPr>
        <w:ind w:left="-567" w:right="-1" w:firstLine="567"/>
        <w:jc w:val="center"/>
        <w:rPr>
          <w:sz w:val="28"/>
          <w:szCs w:val="28"/>
        </w:rPr>
      </w:pPr>
      <w:r w:rsidRPr="000868CB">
        <w:rPr>
          <w:sz w:val="28"/>
          <w:szCs w:val="28"/>
        </w:rPr>
        <w:t>ПРИГОВОР</w:t>
      </w:r>
    </w:p>
    <w:p w:rsidR="00D3376D" w:rsidRPr="000868CB" w:rsidP="00D3376D" w14:paraId="4437A3E8" w14:textId="77777777">
      <w:pPr>
        <w:ind w:left="-567" w:right="-1" w:firstLine="567"/>
        <w:jc w:val="center"/>
        <w:rPr>
          <w:sz w:val="28"/>
          <w:szCs w:val="28"/>
        </w:rPr>
      </w:pPr>
      <w:r w:rsidRPr="000868CB">
        <w:rPr>
          <w:sz w:val="28"/>
          <w:szCs w:val="28"/>
        </w:rPr>
        <w:t>Именем Российской Федерации</w:t>
      </w:r>
    </w:p>
    <w:p w:rsidR="00D3376D" w:rsidRPr="000868CB" w:rsidP="00D3376D" w14:paraId="2597D51F" w14:textId="77777777">
      <w:pPr>
        <w:ind w:left="-567" w:right="-1" w:firstLine="567"/>
        <w:jc w:val="both"/>
        <w:rPr>
          <w:sz w:val="28"/>
          <w:szCs w:val="28"/>
        </w:rPr>
      </w:pPr>
      <w:r>
        <w:rPr>
          <w:sz w:val="28"/>
          <w:szCs w:val="28"/>
        </w:rPr>
        <w:t>31</w:t>
      </w:r>
      <w:r w:rsidRPr="000868CB">
        <w:rPr>
          <w:sz w:val="28"/>
          <w:szCs w:val="28"/>
        </w:rPr>
        <w:t xml:space="preserve"> октября 2025 года                                       </w:t>
      </w:r>
      <w:r w:rsidRPr="000868CB">
        <w:rPr>
          <w:sz w:val="28"/>
          <w:szCs w:val="28"/>
        </w:rPr>
        <w:tab/>
      </w:r>
      <w:r w:rsidRPr="000868CB">
        <w:rPr>
          <w:sz w:val="28"/>
          <w:szCs w:val="28"/>
        </w:rPr>
        <w:tab/>
        <w:t xml:space="preserve">             город Мегион                                    </w:t>
      </w:r>
    </w:p>
    <w:p w:rsidR="00D3376D" w:rsidRPr="000868CB" w:rsidP="00D3376D" w14:paraId="4CD7D7EF" w14:textId="77777777">
      <w:pPr>
        <w:ind w:left="-567" w:right="-1" w:firstLine="567"/>
        <w:jc w:val="both"/>
        <w:rPr>
          <w:sz w:val="28"/>
          <w:szCs w:val="28"/>
        </w:rPr>
      </w:pPr>
      <w:r w:rsidRPr="000868CB">
        <w:rPr>
          <w:sz w:val="28"/>
          <w:szCs w:val="28"/>
        </w:rPr>
        <w:t xml:space="preserve">Мировой судья судебного участка № </w:t>
      </w:r>
      <w:r w:rsidRPr="000868CB">
        <w:rPr>
          <w:sz w:val="28"/>
          <w:szCs w:val="28"/>
        </w:rPr>
        <w:t>2  Мегионского</w:t>
      </w:r>
      <w:r w:rsidRPr="000868CB">
        <w:rPr>
          <w:sz w:val="28"/>
          <w:szCs w:val="28"/>
        </w:rPr>
        <w:t xml:space="preserve"> судебного района Ханты-Мансийского автономного округа - Югры Плотникова Е.А., </w:t>
      </w:r>
    </w:p>
    <w:p w:rsidR="00D3376D" w:rsidRPr="000868CB" w:rsidP="00D3376D" w14:paraId="0F83C538" w14:textId="77777777">
      <w:pPr>
        <w:ind w:left="-567" w:right="-1" w:firstLine="567"/>
        <w:jc w:val="both"/>
        <w:rPr>
          <w:sz w:val="28"/>
          <w:szCs w:val="28"/>
        </w:rPr>
      </w:pPr>
      <w:r w:rsidRPr="000868CB">
        <w:rPr>
          <w:sz w:val="28"/>
          <w:szCs w:val="28"/>
        </w:rPr>
        <w:t xml:space="preserve">при секретаре судебного заседания Шишман А.В., </w:t>
      </w:r>
    </w:p>
    <w:p w:rsidR="00D3376D" w:rsidRPr="000868CB" w:rsidP="00D3376D" w14:paraId="4D319D35" w14:textId="77777777">
      <w:pPr>
        <w:ind w:left="-567" w:right="-1" w:firstLine="567"/>
        <w:jc w:val="both"/>
        <w:rPr>
          <w:sz w:val="28"/>
          <w:szCs w:val="28"/>
        </w:rPr>
      </w:pPr>
      <w:r w:rsidRPr="000868CB">
        <w:rPr>
          <w:sz w:val="28"/>
          <w:szCs w:val="28"/>
        </w:rPr>
        <w:t>с участием:</w:t>
      </w:r>
    </w:p>
    <w:p w:rsidR="00D3376D" w:rsidRPr="000868CB" w:rsidP="00D3376D" w14:paraId="0368C603" w14:textId="77777777">
      <w:pPr>
        <w:ind w:left="-567" w:right="-1" w:firstLine="567"/>
        <w:jc w:val="both"/>
        <w:rPr>
          <w:sz w:val="28"/>
          <w:szCs w:val="28"/>
        </w:rPr>
      </w:pPr>
      <w:r w:rsidRPr="000868CB">
        <w:rPr>
          <w:sz w:val="28"/>
          <w:szCs w:val="28"/>
        </w:rPr>
        <w:t xml:space="preserve">государственного обвинителя помощника прокурора г. Мегиона </w:t>
      </w:r>
      <w:r>
        <w:rPr>
          <w:sz w:val="28"/>
          <w:szCs w:val="28"/>
        </w:rPr>
        <w:t>Молодых А.В.</w:t>
      </w:r>
      <w:r w:rsidRPr="000868CB">
        <w:rPr>
          <w:sz w:val="28"/>
          <w:szCs w:val="28"/>
        </w:rPr>
        <w:t xml:space="preserve">, </w:t>
      </w:r>
    </w:p>
    <w:p w:rsidR="00D3376D" w:rsidRPr="000868CB" w:rsidP="00D3376D" w14:paraId="658106B4" w14:textId="77777777">
      <w:pPr>
        <w:ind w:left="-567" w:right="-1" w:firstLine="567"/>
        <w:jc w:val="both"/>
        <w:rPr>
          <w:sz w:val="28"/>
          <w:szCs w:val="28"/>
        </w:rPr>
      </w:pPr>
      <w:r w:rsidRPr="000868CB">
        <w:rPr>
          <w:sz w:val="28"/>
          <w:szCs w:val="28"/>
        </w:rPr>
        <w:t xml:space="preserve">подсудимого </w:t>
      </w:r>
      <w:r>
        <w:rPr>
          <w:sz w:val="28"/>
          <w:szCs w:val="28"/>
        </w:rPr>
        <w:t>Вильданова</w:t>
      </w:r>
      <w:r>
        <w:rPr>
          <w:sz w:val="28"/>
          <w:szCs w:val="28"/>
        </w:rPr>
        <w:t xml:space="preserve"> Б.Р.</w:t>
      </w:r>
      <w:r w:rsidRPr="000868CB">
        <w:rPr>
          <w:sz w:val="28"/>
          <w:szCs w:val="28"/>
        </w:rPr>
        <w:t xml:space="preserve">, </w:t>
      </w:r>
    </w:p>
    <w:p w:rsidR="00D3376D" w:rsidP="00D3376D" w14:paraId="21EB0846" w14:textId="77777777">
      <w:pPr>
        <w:ind w:left="-567" w:right="-1" w:firstLine="567"/>
        <w:jc w:val="both"/>
        <w:rPr>
          <w:sz w:val="28"/>
          <w:szCs w:val="28"/>
        </w:rPr>
      </w:pPr>
      <w:r w:rsidRPr="000868CB">
        <w:rPr>
          <w:sz w:val="28"/>
          <w:szCs w:val="28"/>
        </w:rPr>
        <w:t xml:space="preserve">защитника </w:t>
      </w:r>
      <w:r>
        <w:rPr>
          <w:sz w:val="28"/>
          <w:szCs w:val="28"/>
        </w:rPr>
        <w:t>Горбунова О.И.</w:t>
      </w:r>
      <w:r w:rsidRPr="000868CB">
        <w:rPr>
          <w:sz w:val="28"/>
          <w:szCs w:val="28"/>
        </w:rPr>
        <w:t>, представившего удостоверение и ордер № </w:t>
      </w:r>
      <w:r>
        <w:rPr>
          <w:sz w:val="28"/>
          <w:szCs w:val="28"/>
        </w:rPr>
        <w:t>98 от 08.10.2025</w:t>
      </w:r>
      <w:r w:rsidRPr="000868CB">
        <w:rPr>
          <w:sz w:val="28"/>
          <w:szCs w:val="28"/>
        </w:rPr>
        <w:t xml:space="preserve"> года, </w:t>
      </w:r>
    </w:p>
    <w:p w:rsidR="00D3376D" w:rsidRPr="000868CB" w:rsidP="00D3376D" w14:paraId="0720F4ED" w14:textId="5130711A">
      <w:pPr>
        <w:ind w:left="-567" w:right="-1" w:firstLine="567"/>
        <w:jc w:val="both"/>
        <w:rPr>
          <w:sz w:val="28"/>
          <w:szCs w:val="28"/>
        </w:rPr>
      </w:pPr>
      <w:r w:rsidRPr="000868CB">
        <w:rPr>
          <w:sz w:val="28"/>
          <w:szCs w:val="28"/>
        </w:rPr>
        <w:t xml:space="preserve">рассмотрев в открытом судебном заседании уголовное дело в отношении </w:t>
      </w:r>
      <w:r>
        <w:rPr>
          <w:sz w:val="28"/>
          <w:szCs w:val="28"/>
        </w:rPr>
        <w:t>Вильданова</w:t>
      </w:r>
      <w:r>
        <w:rPr>
          <w:sz w:val="28"/>
          <w:szCs w:val="28"/>
        </w:rPr>
        <w:t xml:space="preserve"> Булата </w:t>
      </w:r>
      <w:r>
        <w:rPr>
          <w:sz w:val="28"/>
          <w:szCs w:val="28"/>
        </w:rPr>
        <w:t>Разилевича</w:t>
      </w:r>
      <w:r w:rsidRPr="000868CB">
        <w:rPr>
          <w:sz w:val="28"/>
          <w:szCs w:val="28"/>
        </w:rPr>
        <w:t xml:space="preserve">, </w:t>
      </w:r>
      <w:r w:rsidR="00AB12F4">
        <w:rPr>
          <w:sz w:val="28"/>
          <w:szCs w:val="28"/>
        </w:rPr>
        <w:t>*</w:t>
      </w:r>
      <w:r w:rsidRPr="000868CB">
        <w:rPr>
          <w:sz w:val="28"/>
          <w:szCs w:val="28"/>
        </w:rPr>
        <w:t xml:space="preserve">,  ранее судимого </w:t>
      </w:r>
      <w:r>
        <w:rPr>
          <w:sz w:val="28"/>
          <w:szCs w:val="28"/>
        </w:rPr>
        <w:t>05.04.2018 года Кармаскалинским межрайонным судом Республик</w:t>
      </w:r>
      <w:r w:rsidR="00874F69">
        <w:rPr>
          <w:sz w:val="28"/>
          <w:szCs w:val="28"/>
        </w:rPr>
        <w:t>и</w:t>
      </w:r>
      <w:r>
        <w:rPr>
          <w:sz w:val="28"/>
          <w:szCs w:val="28"/>
        </w:rPr>
        <w:t xml:space="preserve"> Башкортостан по п. «</w:t>
      </w:r>
      <w:r>
        <w:rPr>
          <w:sz w:val="28"/>
          <w:szCs w:val="28"/>
        </w:rPr>
        <w:t>а,г</w:t>
      </w:r>
      <w:r>
        <w:rPr>
          <w:sz w:val="28"/>
          <w:szCs w:val="28"/>
        </w:rPr>
        <w:t xml:space="preserve">» ч. 2 ст. 161 УК РФ </w:t>
      </w:r>
      <w:r w:rsidR="00041A1A">
        <w:rPr>
          <w:sz w:val="28"/>
          <w:szCs w:val="28"/>
        </w:rPr>
        <w:t>с</w:t>
      </w:r>
      <w:r>
        <w:rPr>
          <w:sz w:val="28"/>
          <w:szCs w:val="28"/>
        </w:rPr>
        <w:t xml:space="preserve"> учетом апелляционного определения от 16.08.2018 года к лишению свободы на срок 1 год 6 месяцев с отбыванием наказания в исправительной колонии общего режима, 08.10.2018 года Октябрьским районным судом города Уфы по ч. 1 ст. 228 УК РФ к штрафу в размере 10000 рублей, который оплачен 29.08.2022 года, 13.01.2021 года Советским районным судом города Уфы Республики Башкортостан по п. «з» ч. 2 ст. 111 УК РФ к лишению свободы на срок 1 год 6 месяцев с отбытием наказания в исправительной колонии строго режима, на основании  ст. 70</w:t>
      </w:r>
      <w:r w:rsidR="00041A1A">
        <w:rPr>
          <w:sz w:val="28"/>
          <w:szCs w:val="28"/>
        </w:rPr>
        <w:t xml:space="preserve"> </w:t>
      </w:r>
      <w:r>
        <w:rPr>
          <w:sz w:val="28"/>
          <w:szCs w:val="28"/>
        </w:rPr>
        <w:t xml:space="preserve">УК РФ присоединен неотбытый срок по приговору Октябрьского районного суда города Уфы от 08.10.2018 года и всего к отбытию на срок 1 год 6 месяцев лишения свободы с отбытием наказания </w:t>
      </w:r>
      <w:r w:rsidRPr="000868CB">
        <w:rPr>
          <w:color w:val="000000"/>
          <w:sz w:val="28"/>
          <w:szCs w:val="28"/>
        </w:rPr>
        <w:t xml:space="preserve"> </w:t>
      </w:r>
      <w:r>
        <w:rPr>
          <w:color w:val="000000"/>
          <w:sz w:val="28"/>
          <w:szCs w:val="28"/>
        </w:rPr>
        <w:t>в исправительной колонии строгого режима со штрафом в доход  государства в размере 9968 рублей,</w:t>
      </w:r>
      <w:r w:rsidR="00041A1A">
        <w:rPr>
          <w:color w:val="000000"/>
          <w:sz w:val="28"/>
          <w:szCs w:val="28"/>
        </w:rPr>
        <w:t xml:space="preserve"> </w:t>
      </w:r>
      <w:r w:rsidR="00874F69">
        <w:rPr>
          <w:color w:val="000000"/>
          <w:sz w:val="28"/>
          <w:szCs w:val="28"/>
        </w:rPr>
        <w:t xml:space="preserve">26.10.2021 освобожден </w:t>
      </w:r>
      <w:r w:rsidR="00041A1A">
        <w:rPr>
          <w:color w:val="000000"/>
          <w:sz w:val="28"/>
          <w:szCs w:val="28"/>
        </w:rPr>
        <w:t>и</w:t>
      </w:r>
      <w:r w:rsidR="00874F69">
        <w:rPr>
          <w:color w:val="000000"/>
          <w:sz w:val="28"/>
          <w:szCs w:val="28"/>
        </w:rPr>
        <w:t xml:space="preserve">з ФКУ </w:t>
      </w:r>
      <w:r w:rsidR="00041A1A">
        <w:rPr>
          <w:color w:val="000000"/>
          <w:sz w:val="28"/>
          <w:szCs w:val="28"/>
        </w:rPr>
        <w:t>И</w:t>
      </w:r>
      <w:r w:rsidR="00874F69">
        <w:rPr>
          <w:color w:val="000000"/>
          <w:sz w:val="28"/>
          <w:szCs w:val="28"/>
        </w:rPr>
        <w:t>К-9 УФС</w:t>
      </w:r>
      <w:r w:rsidR="00041A1A">
        <w:rPr>
          <w:color w:val="000000"/>
          <w:sz w:val="28"/>
          <w:szCs w:val="28"/>
        </w:rPr>
        <w:t>И</w:t>
      </w:r>
      <w:r w:rsidR="00874F69">
        <w:rPr>
          <w:color w:val="000000"/>
          <w:sz w:val="28"/>
          <w:szCs w:val="28"/>
        </w:rPr>
        <w:t>Р Росс</w:t>
      </w:r>
      <w:r w:rsidR="00041A1A">
        <w:rPr>
          <w:color w:val="000000"/>
          <w:sz w:val="28"/>
          <w:szCs w:val="28"/>
        </w:rPr>
        <w:t>ии</w:t>
      </w:r>
      <w:r w:rsidR="00874F69">
        <w:rPr>
          <w:color w:val="000000"/>
          <w:sz w:val="28"/>
          <w:szCs w:val="28"/>
        </w:rPr>
        <w:t xml:space="preserve"> по Республики Башкортостан по отбытию наказания</w:t>
      </w:r>
      <w:r w:rsidR="00041A1A">
        <w:rPr>
          <w:color w:val="000000"/>
          <w:sz w:val="28"/>
          <w:szCs w:val="28"/>
        </w:rPr>
        <w:t>,</w:t>
      </w:r>
      <w:r>
        <w:rPr>
          <w:color w:val="000000"/>
          <w:sz w:val="28"/>
          <w:szCs w:val="28"/>
        </w:rPr>
        <w:t xml:space="preserve"> </w:t>
      </w:r>
      <w:r w:rsidRPr="000868CB">
        <w:rPr>
          <w:color w:val="000000"/>
          <w:sz w:val="28"/>
          <w:szCs w:val="28"/>
        </w:rPr>
        <w:t xml:space="preserve">обвиняемого </w:t>
      </w:r>
      <w:r w:rsidRPr="000868CB">
        <w:rPr>
          <w:sz w:val="28"/>
          <w:szCs w:val="28"/>
        </w:rPr>
        <w:t>в совершении преступления, предусмотренного ч. 1 ст. 158 УК РФ,</w:t>
      </w:r>
    </w:p>
    <w:p w:rsidR="00D3376D" w:rsidRPr="000868CB" w:rsidP="00D3376D" w14:paraId="1660CCD1" w14:textId="77777777">
      <w:pPr>
        <w:ind w:left="-567" w:right="-1" w:firstLine="567"/>
        <w:jc w:val="center"/>
        <w:rPr>
          <w:sz w:val="28"/>
          <w:szCs w:val="28"/>
        </w:rPr>
      </w:pPr>
      <w:r w:rsidRPr="000868CB">
        <w:rPr>
          <w:sz w:val="28"/>
          <w:szCs w:val="28"/>
        </w:rPr>
        <w:t>установил:</w:t>
      </w:r>
    </w:p>
    <w:p w:rsidR="00D3376D" w:rsidRPr="000868CB" w:rsidP="00D3376D" w14:paraId="1A9E218E" w14:textId="77777777">
      <w:pPr>
        <w:ind w:left="-567" w:right="-1" w:firstLine="567"/>
        <w:jc w:val="center"/>
        <w:rPr>
          <w:sz w:val="28"/>
          <w:szCs w:val="28"/>
        </w:rPr>
      </w:pPr>
    </w:p>
    <w:p w:rsidR="00D3376D" w:rsidRPr="000868CB" w:rsidP="00D3376D" w14:paraId="3F79FDD5" w14:textId="3DF71E73">
      <w:pPr>
        <w:shd w:val="clear" w:color="auto" w:fill="FFFFFF"/>
        <w:ind w:left="-567" w:right="-1" w:firstLine="567"/>
        <w:jc w:val="both"/>
        <w:rPr>
          <w:sz w:val="28"/>
          <w:szCs w:val="28"/>
        </w:rPr>
      </w:pPr>
      <w:r>
        <w:rPr>
          <w:sz w:val="28"/>
          <w:szCs w:val="28"/>
        </w:rPr>
        <w:t>Вильданов</w:t>
      </w:r>
      <w:r>
        <w:rPr>
          <w:sz w:val="28"/>
          <w:szCs w:val="28"/>
        </w:rPr>
        <w:t xml:space="preserve"> Б.Р. </w:t>
      </w:r>
      <w:r w:rsidRPr="000868CB">
        <w:rPr>
          <w:sz w:val="28"/>
          <w:szCs w:val="28"/>
        </w:rPr>
        <w:t xml:space="preserve">в г. Мегионе, ХМАО-Югры совершил тайное хищение имущества, принадлежащего </w:t>
      </w:r>
      <w:r w:rsidR="00AB12F4">
        <w:rPr>
          <w:sz w:val="28"/>
          <w:szCs w:val="28"/>
        </w:rPr>
        <w:t>*</w:t>
      </w:r>
      <w:r w:rsidRPr="000868CB">
        <w:rPr>
          <w:sz w:val="28"/>
          <w:szCs w:val="28"/>
        </w:rPr>
        <w:t xml:space="preserve">, при следующих обстоятельствах. </w:t>
      </w:r>
    </w:p>
    <w:p w:rsidR="00D3376D" w:rsidP="00D3376D" w14:paraId="460BA587" w14:textId="780F1244">
      <w:pPr>
        <w:ind w:left="-567" w:right="-1" w:firstLine="567"/>
        <w:jc w:val="both"/>
        <w:rPr>
          <w:sz w:val="28"/>
          <w:szCs w:val="28"/>
        </w:rPr>
      </w:pPr>
      <w:r w:rsidRPr="000868CB">
        <w:rPr>
          <w:sz w:val="28"/>
          <w:szCs w:val="28"/>
        </w:rPr>
        <w:t xml:space="preserve">Так, </w:t>
      </w:r>
      <w:r>
        <w:rPr>
          <w:sz w:val="28"/>
          <w:szCs w:val="28"/>
        </w:rPr>
        <w:t>Вильданов</w:t>
      </w:r>
      <w:r>
        <w:rPr>
          <w:sz w:val="28"/>
          <w:szCs w:val="28"/>
        </w:rPr>
        <w:t xml:space="preserve"> Б.Р. 11.07.2025</w:t>
      </w:r>
      <w:r w:rsidRPr="000868CB">
        <w:rPr>
          <w:sz w:val="28"/>
          <w:szCs w:val="28"/>
        </w:rPr>
        <w:t xml:space="preserve"> в период времени с </w:t>
      </w:r>
      <w:r>
        <w:rPr>
          <w:sz w:val="28"/>
          <w:szCs w:val="28"/>
        </w:rPr>
        <w:t>20 часов 24 м</w:t>
      </w:r>
      <w:r w:rsidR="00A708A0">
        <w:rPr>
          <w:sz w:val="28"/>
          <w:szCs w:val="28"/>
        </w:rPr>
        <w:t>и</w:t>
      </w:r>
      <w:r>
        <w:rPr>
          <w:sz w:val="28"/>
          <w:szCs w:val="28"/>
        </w:rPr>
        <w:t xml:space="preserve">нут до 20 часов 30 минут находясь в помещении магазина </w:t>
      </w:r>
      <w:r w:rsidR="00AB12F4">
        <w:rPr>
          <w:sz w:val="28"/>
          <w:szCs w:val="28"/>
        </w:rPr>
        <w:t>*</w:t>
      </w:r>
      <w:r w:rsidR="00D8471F">
        <w:rPr>
          <w:sz w:val="28"/>
          <w:szCs w:val="28"/>
        </w:rPr>
        <w:t>,</w:t>
      </w:r>
      <w:r>
        <w:rPr>
          <w:sz w:val="28"/>
          <w:szCs w:val="28"/>
        </w:rPr>
        <w:t xml:space="preserve"> расположенного по адресу: </w:t>
      </w:r>
      <w:r w:rsidR="00AB12F4">
        <w:rPr>
          <w:sz w:val="28"/>
          <w:szCs w:val="28"/>
        </w:rPr>
        <w:t>*</w:t>
      </w:r>
      <w:r>
        <w:rPr>
          <w:sz w:val="28"/>
          <w:szCs w:val="28"/>
        </w:rPr>
        <w:t xml:space="preserve"> преследуя умысел на тайное хищение чужого имущества, и реализуя его путем свободного доступа, убедившись, что за его действиями никто не наблюдает и не может воспрепятствовать его преступным намерениям, осознавая незаконность  противоправность своих действий, с корыстной целью, умышленно, тайно с витрины открытого доступа совершил хищение беспроводных наушников «</w:t>
      </w:r>
      <w:r>
        <w:rPr>
          <w:sz w:val="28"/>
          <w:szCs w:val="28"/>
          <w:lang w:val="en-US"/>
        </w:rPr>
        <w:t>Logitech</w:t>
      </w:r>
      <w:r w:rsidRPr="0062679A">
        <w:rPr>
          <w:sz w:val="28"/>
          <w:szCs w:val="28"/>
        </w:rPr>
        <w:t xml:space="preserve"> </w:t>
      </w:r>
      <w:r>
        <w:rPr>
          <w:sz w:val="28"/>
          <w:szCs w:val="28"/>
          <w:lang w:val="en-US"/>
        </w:rPr>
        <w:t>G</w:t>
      </w:r>
      <w:r w:rsidRPr="0062679A">
        <w:rPr>
          <w:sz w:val="28"/>
          <w:szCs w:val="28"/>
        </w:rPr>
        <w:t xml:space="preserve">435 </w:t>
      </w:r>
      <w:r>
        <w:rPr>
          <w:sz w:val="28"/>
          <w:szCs w:val="28"/>
          <w:lang w:val="en-US"/>
        </w:rPr>
        <w:t>LIGHTSPEED</w:t>
      </w:r>
      <w:r w:rsidRPr="0062679A">
        <w:rPr>
          <w:sz w:val="28"/>
          <w:szCs w:val="28"/>
        </w:rPr>
        <w:t xml:space="preserve"> </w:t>
      </w:r>
      <w:r>
        <w:rPr>
          <w:sz w:val="28"/>
          <w:szCs w:val="28"/>
          <w:lang w:val="en-US"/>
        </w:rPr>
        <w:t>White</w:t>
      </w:r>
      <w:r w:rsidRPr="0062679A">
        <w:rPr>
          <w:sz w:val="28"/>
          <w:szCs w:val="28"/>
        </w:rPr>
        <w:t>-</w:t>
      </w:r>
      <w:r>
        <w:rPr>
          <w:sz w:val="28"/>
          <w:szCs w:val="28"/>
          <w:lang w:val="en-US"/>
        </w:rPr>
        <w:t>CN</w:t>
      </w:r>
      <w:r>
        <w:rPr>
          <w:sz w:val="28"/>
          <w:szCs w:val="28"/>
        </w:rPr>
        <w:t xml:space="preserve">», розничной стоимостью 7099 рублей, принадлежащие </w:t>
      </w:r>
      <w:r w:rsidR="00AB12F4">
        <w:rPr>
          <w:sz w:val="28"/>
          <w:szCs w:val="28"/>
        </w:rPr>
        <w:t>*</w:t>
      </w:r>
      <w:r>
        <w:rPr>
          <w:sz w:val="28"/>
          <w:szCs w:val="28"/>
        </w:rPr>
        <w:t>. После чего</w:t>
      </w:r>
      <w:r w:rsidR="00D8471F">
        <w:rPr>
          <w:sz w:val="28"/>
          <w:szCs w:val="28"/>
        </w:rPr>
        <w:t>,</w:t>
      </w:r>
      <w:r>
        <w:rPr>
          <w:sz w:val="28"/>
          <w:szCs w:val="28"/>
        </w:rPr>
        <w:t xml:space="preserve"> </w:t>
      </w:r>
      <w:r>
        <w:rPr>
          <w:sz w:val="28"/>
          <w:szCs w:val="28"/>
        </w:rPr>
        <w:t>Вильданов</w:t>
      </w:r>
      <w:r>
        <w:rPr>
          <w:sz w:val="28"/>
          <w:szCs w:val="28"/>
        </w:rPr>
        <w:t xml:space="preserve"> Б.Р. завладев похищенным, с места совершения преступления скрылся, распорядившись им по собственному усмотрению. В результате преступных действий </w:t>
      </w:r>
      <w:r>
        <w:rPr>
          <w:sz w:val="28"/>
          <w:szCs w:val="28"/>
        </w:rPr>
        <w:t>Вильданова</w:t>
      </w:r>
      <w:r>
        <w:rPr>
          <w:sz w:val="28"/>
          <w:szCs w:val="28"/>
        </w:rPr>
        <w:t xml:space="preserve"> Б.Р., потерпевшему </w:t>
      </w:r>
      <w:r w:rsidR="00AB12F4">
        <w:rPr>
          <w:sz w:val="28"/>
          <w:szCs w:val="28"/>
        </w:rPr>
        <w:t>*</w:t>
      </w:r>
      <w:r>
        <w:rPr>
          <w:sz w:val="28"/>
          <w:szCs w:val="28"/>
        </w:rPr>
        <w:t xml:space="preserve"> причинен материальный ущерб на сумму 7099 рублей.</w:t>
      </w:r>
    </w:p>
    <w:p w:rsidR="00D3376D" w:rsidRPr="000868CB" w:rsidP="00D3376D" w14:paraId="47D9FB04" w14:textId="77777777">
      <w:pPr>
        <w:ind w:left="-567" w:right="-1" w:firstLine="567"/>
        <w:jc w:val="both"/>
        <w:rPr>
          <w:sz w:val="28"/>
          <w:szCs w:val="28"/>
        </w:rPr>
      </w:pPr>
      <w:r w:rsidRPr="000868CB">
        <w:rPr>
          <w:sz w:val="28"/>
          <w:szCs w:val="28"/>
        </w:rPr>
        <w:t xml:space="preserve">Таким образом, </w:t>
      </w:r>
      <w:r>
        <w:rPr>
          <w:sz w:val="28"/>
          <w:szCs w:val="28"/>
        </w:rPr>
        <w:t>Вильданов</w:t>
      </w:r>
      <w:r>
        <w:rPr>
          <w:sz w:val="28"/>
          <w:szCs w:val="28"/>
        </w:rPr>
        <w:t xml:space="preserve"> Б.Р.</w:t>
      </w:r>
      <w:r w:rsidRPr="000868CB">
        <w:rPr>
          <w:sz w:val="28"/>
          <w:szCs w:val="28"/>
        </w:rPr>
        <w:t xml:space="preserve"> совершил преступление, предусмотренное ч. 1 ст. 158 УК РФ – кража, то есть тайное хищение чужого имущества.</w:t>
      </w:r>
    </w:p>
    <w:p w:rsidR="00D3376D" w:rsidRPr="000868CB" w:rsidP="00D3376D" w14:paraId="107FB387" w14:textId="77777777">
      <w:pPr>
        <w:ind w:left="-567" w:right="-1" w:firstLine="567"/>
        <w:jc w:val="both"/>
        <w:rPr>
          <w:sz w:val="28"/>
          <w:szCs w:val="28"/>
        </w:rPr>
      </w:pPr>
      <w:r w:rsidRPr="000868CB">
        <w:rPr>
          <w:sz w:val="28"/>
          <w:szCs w:val="28"/>
        </w:rPr>
        <w:t xml:space="preserve">Подсудимый </w:t>
      </w:r>
      <w:r>
        <w:rPr>
          <w:sz w:val="28"/>
          <w:szCs w:val="28"/>
        </w:rPr>
        <w:t>Вильданов</w:t>
      </w:r>
      <w:r>
        <w:rPr>
          <w:sz w:val="28"/>
          <w:szCs w:val="28"/>
        </w:rPr>
        <w:t xml:space="preserve"> Б.Р.</w:t>
      </w:r>
      <w:r w:rsidRPr="000868CB">
        <w:rPr>
          <w:sz w:val="28"/>
          <w:szCs w:val="28"/>
        </w:rPr>
        <w:t xml:space="preserve">, </w:t>
      </w:r>
      <w:r>
        <w:rPr>
          <w:sz w:val="28"/>
          <w:szCs w:val="28"/>
        </w:rPr>
        <w:t>21.09.2025</w:t>
      </w:r>
      <w:r w:rsidRPr="000868CB">
        <w:rPr>
          <w:sz w:val="28"/>
          <w:szCs w:val="28"/>
        </w:rPr>
        <w:t xml:space="preserve"> при ознакомлении с материалами уголовного дела в порядке, предусмотренном статьями 217 УПК РФ, заявил ходатайство о постановлении приговора без проведения судебного разбирательства (том № </w:t>
      </w:r>
      <w:r>
        <w:rPr>
          <w:sz w:val="28"/>
          <w:szCs w:val="28"/>
        </w:rPr>
        <w:t>2</w:t>
      </w:r>
      <w:r w:rsidRPr="000868CB">
        <w:rPr>
          <w:sz w:val="28"/>
          <w:szCs w:val="28"/>
        </w:rPr>
        <w:t xml:space="preserve">, </w:t>
      </w:r>
      <w:r w:rsidRPr="000868CB">
        <w:rPr>
          <w:sz w:val="28"/>
          <w:szCs w:val="28"/>
        </w:rPr>
        <w:t>л.д</w:t>
      </w:r>
      <w:r w:rsidRPr="000868CB">
        <w:rPr>
          <w:sz w:val="28"/>
          <w:szCs w:val="28"/>
        </w:rPr>
        <w:t xml:space="preserve">. </w:t>
      </w:r>
      <w:r>
        <w:rPr>
          <w:sz w:val="28"/>
          <w:szCs w:val="28"/>
        </w:rPr>
        <w:t>19</w:t>
      </w:r>
      <w:r w:rsidRPr="000868CB">
        <w:rPr>
          <w:sz w:val="28"/>
          <w:szCs w:val="28"/>
        </w:rPr>
        <w:t>-</w:t>
      </w:r>
      <w:r>
        <w:rPr>
          <w:sz w:val="28"/>
          <w:szCs w:val="28"/>
        </w:rPr>
        <w:t>20)</w:t>
      </w:r>
      <w:r w:rsidRPr="000868CB">
        <w:rPr>
          <w:sz w:val="28"/>
          <w:szCs w:val="28"/>
        </w:rPr>
        <w:t>.</w:t>
      </w:r>
    </w:p>
    <w:p w:rsidR="00D3376D" w:rsidRPr="000868CB" w:rsidP="00D3376D" w14:paraId="0E170B2D" w14:textId="77777777">
      <w:pPr>
        <w:ind w:left="-567" w:right="-1" w:firstLine="567"/>
        <w:jc w:val="both"/>
        <w:rPr>
          <w:sz w:val="28"/>
          <w:szCs w:val="28"/>
        </w:rPr>
      </w:pPr>
      <w:r w:rsidRPr="000868CB">
        <w:rPr>
          <w:sz w:val="28"/>
          <w:szCs w:val="28"/>
        </w:rPr>
        <w:t xml:space="preserve">В судебном заседании подсудимый </w:t>
      </w:r>
      <w:r>
        <w:rPr>
          <w:sz w:val="28"/>
          <w:szCs w:val="28"/>
        </w:rPr>
        <w:t>Вильданов</w:t>
      </w:r>
      <w:r>
        <w:rPr>
          <w:sz w:val="28"/>
          <w:szCs w:val="28"/>
        </w:rPr>
        <w:t xml:space="preserve"> Б.Р.</w:t>
      </w:r>
      <w:r w:rsidRPr="000868CB">
        <w:rPr>
          <w:snapToGrid w:val="0"/>
          <w:color w:val="000000"/>
          <w:sz w:val="28"/>
          <w:szCs w:val="28"/>
        </w:rPr>
        <w:t xml:space="preserve"> </w:t>
      </w:r>
      <w:r w:rsidRPr="000868CB">
        <w:rPr>
          <w:sz w:val="28"/>
          <w:szCs w:val="28"/>
        </w:rPr>
        <w:t>пояснил, что суть обвинения ему полностью понятна, признал себя полностью виновным в совершении инкриминируемого ему преступления и раскаялся в содеянном. Подсудимый поддержал заявленное ходатайство о постановлении приговора без проведения судебного разбирательства и пояснил, что заявлено оно было добровольно, после консультации с защитником, последствия данного ходатайства ему понятны.</w:t>
      </w:r>
    </w:p>
    <w:p w:rsidR="00D3376D" w:rsidRPr="000868CB" w:rsidP="00D3376D" w14:paraId="25147B9D" w14:textId="5F2BD35E">
      <w:pPr>
        <w:ind w:left="-567" w:right="-1" w:firstLine="567"/>
        <w:jc w:val="both"/>
        <w:rPr>
          <w:sz w:val="28"/>
          <w:szCs w:val="28"/>
        </w:rPr>
      </w:pPr>
      <w:r>
        <w:rPr>
          <w:sz w:val="28"/>
          <w:szCs w:val="28"/>
        </w:rPr>
        <w:t>Представитель п</w:t>
      </w:r>
      <w:r w:rsidRPr="000868CB">
        <w:rPr>
          <w:sz w:val="28"/>
          <w:szCs w:val="28"/>
        </w:rPr>
        <w:t>отерпевш</w:t>
      </w:r>
      <w:r>
        <w:rPr>
          <w:sz w:val="28"/>
          <w:szCs w:val="28"/>
        </w:rPr>
        <w:t xml:space="preserve">его </w:t>
      </w:r>
      <w:r w:rsidRPr="000868CB">
        <w:rPr>
          <w:sz w:val="28"/>
          <w:szCs w:val="28"/>
        </w:rPr>
        <w:t xml:space="preserve">  в судебно</w:t>
      </w:r>
      <w:r w:rsidR="004A6DA4">
        <w:rPr>
          <w:sz w:val="28"/>
          <w:szCs w:val="28"/>
        </w:rPr>
        <w:t>е</w:t>
      </w:r>
      <w:r w:rsidRPr="000868CB">
        <w:rPr>
          <w:sz w:val="28"/>
          <w:szCs w:val="28"/>
        </w:rPr>
        <w:t xml:space="preserve"> заседание </w:t>
      </w:r>
      <w:r w:rsidR="00625BD6">
        <w:rPr>
          <w:sz w:val="28"/>
          <w:szCs w:val="28"/>
        </w:rPr>
        <w:t xml:space="preserve">не явился, извещен надлежащим образом. </w:t>
      </w:r>
      <w:r w:rsidR="00373DC8">
        <w:rPr>
          <w:sz w:val="28"/>
          <w:szCs w:val="28"/>
        </w:rPr>
        <w:t xml:space="preserve">В судебном заседании 29.10.2025 представитель потерпевшего </w:t>
      </w:r>
      <w:r w:rsidRPr="000868CB">
        <w:rPr>
          <w:sz w:val="28"/>
          <w:szCs w:val="28"/>
        </w:rPr>
        <w:t>против рассмотрения дела в особом порядке</w:t>
      </w:r>
      <w:r>
        <w:rPr>
          <w:sz w:val="28"/>
          <w:szCs w:val="28"/>
        </w:rPr>
        <w:t xml:space="preserve"> не возражал, указав, что ущерб </w:t>
      </w:r>
      <w:r>
        <w:rPr>
          <w:sz w:val="28"/>
          <w:szCs w:val="28"/>
        </w:rPr>
        <w:t>Вильдановым</w:t>
      </w:r>
      <w:r>
        <w:rPr>
          <w:sz w:val="28"/>
          <w:szCs w:val="28"/>
        </w:rPr>
        <w:t xml:space="preserve"> Б.Р. </w:t>
      </w:r>
      <w:r w:rsidR="00AB12F4">
        <w:rPr>
          <w:sz w:val="28"/>
          <w:szCs w:val="28"/>
        </w:rPr>
        <w:t>*</w:t>
      </w:r>
      <w:r>
        <w:rPr>
          <w:sz w:val="28"/>
          <w:szCs w:val="28"/>
        </w:rPr>
        <w:t xml:space="preserve"> возмещен полностью</w:t>
      </w:r>
      <w:r w:rsidRPr="000868CB">
        <w:rPr>
          <w:sz w:val="28"/>
          <w:szCs w:val="28"/>
        </w:rPr>
        <w:t>.</w:t>
      </w:r>
    </w:p>
    <w:p w:rsidR="00D3376D" w:rsidRPr="000868CB" w:rsidP="00D3376D" w14:paraId="1DD70DB4" w14:textId="77777777">
      <w:pPr>
        <w:ind w:left="-567" w:right="-1" w:firstLine="567"/>
        <w:jc w:val="both"/>
        <w:rPr>
          <w:sz w:val="28"/>
          <w:szCs w:val="28"/>
        </w:rPr>
      </w:pPr>
      <w:r w:rsidRPr="000868CB">
        <w:rPr>
          <w:sz w:val="28"/>
          <w:szCs w:val="28"/>
        </w:rPr>
        <w:t>Государственный обвинитель и защитник не возражали против применения особого порядка принятия судебного решения, предусмотренного главой 40 УПК РФ, обвинение обоснованно, подтверждается собранными по делу доказательствами.</w:t>
      </w:r>
    </w:p>
    <w:p w:rsidR="00D3376D" w:rsidRPr="000868CB" w:rsidP="00D3376D" w14:paraId="5E3579CC" w14:textId="77777777">
      <w:pPr>
        <w:ind w:left="-567" w:right="-1" w:firstLine="567"/>
        <w:jc w:val="both"/>
        <w:rPr>
          <w:sz w:val="28"/>
          <w:szCs w:val="28"/>
        </w:rPr>
      </w:pPr>
      <w:r w:rsidRPr="000868CB">
        <w:rPr>
          <w:sz w:val="28"/>
          <w:szCs w:val="28"/>
        </w:rPr>
        <w:t>В соответствии с постановлением мирового судьи настоящее уголовное дело рассматривается в особом порядке принятия судебного решения, предусмотренном главой 40 УПК РФ.</w:t>
      </w:r>
    </w:p>
    <w:p w:rsidR="00D3376D" w:rsidRPr="000868CB" w:rsidP="00D3376D" w14:paraId="448E64EB" w14:textId="77777777">
      <w:pPr>
        <w:ind w:left="-567" w:right="-1" w:firstLine="567"/>
        <w:jc w:val="both"/>
        <w:rPr>
          <w:sz w:val="28"/>
          <w:szCs w:val="28"/>
        </w:rPr>
      </w:pPr>
      <w:r w:rsidRPr="000868CB">
        <w:rPr>
          <w:sz w:val="28"/>
          <w:szCs w:val="28"/>
        </w:rPr>
        <w:t xml:space="preserve">Мировым судьей вышеуказанное деяние </w:t>
      </w:r>
      <w:r>
        <w:rPr>
          <w:sz w:val="28"/>
          <w:szCs w:val="28"/>
        </w:rPr>
        <w:t>Вильдановым</w:t>
      </w:r>
      <w:r>
        <w:rPr>
          <w:sz w:val="28"/>
          <w:szCs w:val="28"/>
        </w:rPr>
        <w:t xml:space="preserve"> Б.Р. </w:t>
      </w:r>
      <w:r w:rsidRPr="000868CB">
        <w:rPr>
          <w:sz w:val="28"/>
          <w:szCs w:val="28"/>
        </w:rPr>
        <w:t>квалифицируется по ч. 1 ст. 158 УК РФ – кража, то есть тайное хищение чужого имущества.</w:t>
      </w:r>
    </w:p>
    <w:p w:rsidR="00D3376D" w:rsidP="00D3376D" w14:paraId="25C27519" w14:textId="77777777">
      <w:pPr>
        <w:ind w:left="-567" w:right="-1" w:firstLine="567"/>
        <w:jc w:val="both"/>
        <w:rPr>
          <w:sz w:val="28"/>
          <w:szCs w:val="28"/>
        </w:rPr>
      </w:pPr>
      <w:r w:rsidRPr="000868CB">
        <w:rPr>
          <w:sz w:val="28"/>
          <w:szCs w:val="28"/>
        </w:rPr>
        <w:t>В ходе судебного заседания исследовались материалы, характеризующие подсудимого.</w:t>
      </w:r>
    </w:p>
    <w:p w:rsidR="00425143" w:rsidRPr="000868CB" w:rsidP="00425143" w14:paraId="37E81147" w14:textId="77777777">
      <w:pPr>
        <w:autoSpaceDE w:val="0"/>
        <w:autoSpaceDN w:val="0"/>
        <w:adjustRightInd w:val="0"/>
        <w:ind w:left="-567" w:firstLine="567"/>
        <w:jc w:val="both"/>
        <w:rPr>
          <w:sz w:val="28"/>
          <w:szCs w:val="28"/>
        </w:rPr>
      </w:pPr>
      <w:r>
        <w:rPr>
          <w:sz w:val="28"/>
          <w:szCs w:val="28"/>
        </w:rPr>
        <w:t>С</w:t>
      </w:r>
      <w:r w:rsidRPr="000868CB">
        <w:rPr>
          <w:sz w:val="28"/>
          <w:szCs w:val="28"/>
        </w:rPr>
        <w:t>правк</w:t>
      </w:r>
      <w:r>
        <w:rPr>
          <w:sz w:val="28"/>
          <w:szCs w:val="28"/>
        </w:rPr>
        <w:t>ой</w:t>
      </w:r>
      <w:r w:rsidRPr="000868CB">
        <w:rPr>
          <w:sz w:val="28"/>
          <w:szCs w:val="28"/>
        </w:rPr>
        <w:t xml:space="preserve"> ОМВД России по г. Мегиону, </w:t>
      </w:r>
      <w:r>
        <w:rPr>
          <w:sz w:val="28"/>
          <w:szCs w:val="28"/>
        </w:rPr>
        <w:t xml:space="preserve">подтверждается, что </w:t>
      </w:r>
      <w:r>
        <w:rPr>
          <w:sz w:val="28"/>
          <w:szCs w:val="28"/>
        </w:rPr>
        <w:t>Вильданов</w:t>
      </w:r>
      <w:r>
        <w:rPr>
          <w:sz w:val="28"/>
          <w:szCs w:val="28"/>
        </w:rPr>
        <w:t xml:space="preserve"> Б.Р.</w:t>
      </w:r>
      <w:r w:rsidRPr="000868CB">
        <w:rPr>
          <w:sz w:val="28"/>
          <w:szCs w:val="28"/>
        </w:rPr>
        <w:t xml:space="preserve"> неоднократно подвергался административному наказанию за совершение административных правонарушений, предусмотренных </w:t>
      </w:r>
      <w:r w:rsidRPr="000868CB">
        <w:rPr>
          <w:sz w:val="28"/>
          <w:szCs w:val="28"/>
        </w:rPr>
        <w:t>ст.ст</w:t>
      </w:r>
      <w:r w:rsidRPr="000868CB">
        <w:rPr>
          <w:sz w:val="28"/>
          <w:szCs w:val="28"/>
        </w:rPr>
        <w:t xml:space="preserve">.  </w:t>
      </w:r>
      <w:r>
        <w:rPr>
          <w:sz w:val="28"/>
          <w:szCs w:val="28"/>
        </w:rPr>
        <w:t xml:space="preserve">7.27 ч. </w:t>
      </w:r>
      <w:r>
        <w:rPr>
          <w:sz w:val="28"/>
          <w:szCs w:val="28"/>
        </w:rPr>
        <w:t>1  и</w:t>
      </w:r>
      <w:r>
        <w:rPr>
          <w:sz w:val="28"/>
          <w:szCs w:val="28"/>
        </w:rPr>
        <w:t xml:space="preserve"> </w:t>
      </w:r>
      <w:r w:rsidRPr="000868CB">
        <w:rPr>
          <w:sz w:val="28"/>
          <w:szCs w:val="28"/>
        </w:rPr>
        <w:t xml:space="preserve">20.21 </w:t>
      </w:r>
      <w:r>
        <w:rPr>
          <w:sz w:val="28"/>
          <w:szCs w:val="28"/>
        </w:rPr>
        <w:t xml:space="preserve">ч. 1 </w:t>
      </w:r>
      <w:r w:rsidRPr="000868CB">
        <w:rPr>
          <w:sz w:val="28"/>
          <w:szCs w:val="28"/>
        </w:rPr>
        <w:t xml:space="preserve">КоАП РФ (том № 1 </w:t>
      </w:r>
      <w:r w:rsidRPr="000868CB">
        <w:rPr>
          <w:sz w:val="28"/>
          <w:szCs w:val="28"/>
        </w:rPr>
        <w:t>л.д</w:t>
      </w:r>
      <w:r w:rsidRPr="000868CB">
        <w:rPr>
          <w:sz w:val="28"/>
          <w:szCs w:val="28"/>
        </w:rPr>
        <w:t xml:space="preserve">. </w:t>
      </w:r>
      <w:r>
        <w:rPr>
          <w:sz w:val="28"/>
          <w:szCs w:val="28"/>
        </w:rPr>
        <w:t>178</w:t>
      </w:r>
      <w:r w:rsidRPr="000868CB">
        <w:rPr>
          <w:sz w:val="28"/>
          <w:szCs w:val="28"/>
        </w:rPr>
        <w:t>).</w:t>
      </w:r>
    </w:p>
    <w:p w:rsidR="00D3376D" w:rsidP="00D3376D" w14:paraId="63C89317" w14:textId="36ED2CA6">
      <w:pPr>
        <w:autoSpaceDE w:val="0"/>
        <w:autoSpaceDN w:val="0"/>
        <w:adjustRightInd w:val="0"/>
        <w:ind w:left="-567" w:right="-1" w:firstLine="567"/>
        <w:jc w:val="both"/>
        <w:rPr>
          <w:sz w:val="28"/>
          <w:szCs w:val="28"/>
        </w:rPr>
      </w:pPr>
      <w:r>
        <w:rPr>
          <w:sz w:val="28"/>
          <w:szCs w:val="28"/>
        </w:rPr>
        <w:t xml:space="preserve">Из </w:t>
      </w:r>
      <w:r w:rsidRPr="000868CB">
        <w:rPr>
          <w:sz w:val="28"/>
          <w:szCs w:val="28"/>
        </w:rPr>
        <w:t>сообщени</w:t>
      </w:r>
      <w:r>
        <w:rPr>
          <w:sz w:val="28"/>
          <w:szCs w:val="28"/>
        </w:rPr>
        <w:t>я</w:t>
      </w:r>
      <w:r w:rsidRPr="000868CB">
        <w:rPr>
          <w:sz w:val="28"/>
          <w:szCs w:val="28"/>
        </w:rPr>
        <w:t xml:space="preserve"> БУ ХМАО - Югры «Психоневрологическая больница имени Святой Преподобномученицы Елизаветы»</w:t>
      </w:r>
      <w:r>
        <w:rPr>
          <w:sz w:val="28"/>
          <w:szCs w:val="28"/>
        </w:rPr>
        <w:t xml:space="preserve">, следует, </w:t>
      </w:r>
      <w:r>
        <w:rPr>
          <w:sz w:val="28"/>
          <w:szCs w:val="28"/>
        </w:rPr>
        <w:t>что</w:t>
      </w:r>
      <w:r w:rsidRPr="000868CB">
        <w:rPr>
          <w:sz w:val="28"/>
          <w:szCs w:val="28"/>
        </w:rPr>
        <w:t xml:space="preserve">  </w:t>
      </w:r>
      <w:r>
        <w:rPr>
          <w:sz w:val="28"/>
          <w:szCs w:val="28"/>
        </w:rPr>
        <w:t>Вильданов</w:t>
      </w:r>
      <w:r>
        <w:rPr>
          <w:sz w:val="28"/>
          <w:szCs w:val="28"/>
        </w:rPr>
        <w:t xml:space="preserve"> Б.Р.</w:t>
      </w:r>
      <w:r w:rsidRPr="000868CB">
        <w:rPr>
          <w:sz w:val="28"/>
          <w:szCs w:val="28"/>
        </w:rPr>
        <w:t xml:space="preserve"> </w:t>
      </w:r>
      <w:r w:rsidRPr="000868CB">
        <w:rPr>
          <w:snapToGrid w:val="0"/>
          <w:color w:val="000000"/>
          <w:sz w:val="28"/>
          <w:szCs w:val="28"/>
        </w:rPr>
        <w:t xml:space="preserve"> </w:t>
      </w:r>
      <w:r w:rsidRPr="000868CB">
        <w:rPr>
          <w:sz w:val="28"/>
          <w:szCs w:val="28"/>
        </w:rPr>
        <w:t xml:space="preserve">на учете у врачей психиатра и психиатра-нарколога не состоит (том № 1 </w:t>
      </w:r>
      <w:r w:rsidRPr="000868CB">
        <w:rPr>
          <w:sz w:val="28"/>
          <w:szCs w:val="28"/>
        </w:rPr>
        <w:t>л.д</w:t>
      </w:r>
      <w:r w:rsidRPr="000868CB">
        <w:rPr>
          <w:sz w:val="28"/>
          <w:szCs w:val="28"/>
        </w:rPr>
        <w:t xml:space="preserve">. </w:t>
      </w:r>
      <w:r>
        <w:rPr>
          <w:sz w:val="28"/>
          <w:szCs w:val="28"/>
        </w:rPr>
        <w:t>182)</w:t>
      </w:r>
      <w:r w:rsidRPr="000868CB">
        <w:rPr>
          <w:sz w:val="28"/>
          <w:szCs w:val="28"/>
        </w:rPr>
        <w:t>.</w:t>
      </w:r>
    </w:p>
    <w:p w:rsidR="00D3376D" w:rsidRPr="000868CB" w:rsidP="00D3376D" w14:paraId="20BFD0A5" w14:textId="3F237A1D">
      <w:pPr>
        <w:autoSpaceDE w:val="0"/>
        <w:autoSpaceDN w:val="0"/>
        <w:adjustRightInd w:val="0"/>
        <w:ind w:left="-567" w:right="-1" w:firstLine="567"/>
        <w:jc w:val="both"/>
        <w:rPr>
          <w:sz w:val="28"/>
          <w:szCs w:val="28"/>
        </w:rPr>
      </w:pPr>
      <w:r>
        <w:rPr>
          <w:sz w:val="28"/>
          <w:szCs w:val="28"/>
        </w:rPr>
        <w:t xml:space="preserve">Согласно справке ГБУЗ РБ Кармаскалинской ЦРБ от 15.09.2025 </w:t>
      </w:r>
      <w:r>
        <w:rPr>
          <w:sz w:val="28"/>
          <w:szCs w:val="28"/>
        </w:rPr>
        <w:t>Вильданов</w:t>
      </w:r>
      <w:r>
        <w:rPr>
          <w:sz w:val="28"/>
          <w:szCs w:val="28"/>
        </w:rPr>
        <w:t xml:space="preserve"> Б.Р. за медицинской помощью к врачу-психиатру не обращался</w:t>
      </w:r>
      <w:r w:rsidR="00425143">
        <w:rPr>
          <w:sz w:val="28"/>
          <w:szCs w:val="28"/>
        </w:rPr>
        <w:t>,</w:t>
      </w:r>
      <w:r>
        <w:rPr>
          <w:sz w:val="28"/>
          <w:szCs w:val="28"/>
        </w:rPr>
        <w:t xml:space="preserve"> на «Д» наблюдении не состоит</w:t>
      </w:r>
      <w:r w:rsidR="00CB2C36">
        <w:rPr>
          <w:sz w:val="28"/>
          <w:szCs w:val="28"/>
        </w:rPr>
        <w:t xml:space="preserve"> (том 1 </w:t>
      </w:r>
      <w:r w:rsidR="00CB2C36">
        <w:rPr>
          <w:sz w:val="28"/>
          <w:szCs w:val="28"/>
        </w:rPr>
        <w:t>л.д</w:t>
      </w:r>
      <w:r w:rsidR="00CB2C36">
        <w:rPr>
          <w:sz w:val="28"/>
          <w:szCs w:val="28"/>
        </w:rPr>
        <w:t>. 184)</w:t>
      </w:r>
      <w:r>
        <w:rPr>
          <w:sz w:val="28"/>
          <w:szCs w:val="28"/>
        </w:rPr>
        <w:t>.</w:t>
      </w:r>
    </w:p>
    <w:p w:rsidR="00D3376D" w:rsidP="00D3376D" w14:paraId="0A0AB82A" w14:textId="2F58E148">
      <w:pPr>
        <w:ind w:left="-567" w:firstLine="567"/>
        <w:jc w:val="both"/>
        <w:rPr>
          <w:sz w:val="28"/>
          <w:szCs w:val="28"/>
        </w:rPr>
      </w:pPr>
      <w:r>
        <w:rPr>
          <w:sz w:val="28"/>
          <w:szCs w:val="28"/>
        </w:rPr>
        <w:t>Как п</w:t>
      </w:r>
      <w:r w:rsidRPr="000868CB">
        <w:rPr>
          <w:sz w:val="28"/>
          <w:szCs w:val="28"/>
        </w:rPr>
        <w:t xml:space="preserve">о месту жительства </w:t>
      </w:r>
      <w:r>
        <w:rPr>
          <w:sz w:val="28"/>
          <w:szCs w:val="28"/>
        </w:rPr>
        <w:t>в г. Мегионе так  и по месту регистрации в Республ</w:t>
      </w:r>
      <w:r w:rsidR="00CB2C36">
        <w:rPr>
          <w:sz w:val="28"/>
          <w:szCs w:val="28"/>
        </w:rPr>
        <w:t>и</w:t>
      </w:r>
      <w:r>
        <w:rPr>
          <w:sz w:val="28"/>
          <w:szCs w:val="28"/>
        </w:rPr>
        <w:t xml:space="preserve">ке Башкортостан, </w:t>
      </w:r>
      <w:r w:rsidRPr="000868CB">
        <w:rPr>
          <w:sz w:val="28"/>
          <w:szCs w:val="28"/>
        </w:rPr>
        <w:t>справк</w:t>
      </w:r>
      <w:r>
        <w:rPr>
          <w:sz w:val="28"/>
          <w:szCs w:val="28"/>
        </w:rPr>
        <w:t>ой</w:t>
      </w:r>
      <w:r w:rsidRPr="000868CB">
        <w:rPr>
          <w:sz w:val="28"/>
          <w:szCs w:val="28"/>
        </w:rPr>
        <w:t xml:space="preserve"> – характеристик</w:t>
      </w:r>
      <w:r>
        <w:rPr>
          <w:sz w:val="28"/>
          <w:szCs w:val="28"/>
        </w:rPr>
        <w:t>ой</w:t>
      </w:r>
      <w:r w:rsidRPr="000868CB">
        <w:rPr>
          <w:sz w:val="28"/>
          <w:szCs w:val="28"/>
        </w:rPr>
        <w:t xml:space="preserve"> УУП ОМВД России по г. Мегиону </w:t>
      </w:r>
      <w:r>
        <w:rPr>
          <w:sz w:val="28"/>
          <w:szCs w:val="28"/>
        </w:rPr>
        <w:t xml:space="preserve">и справкой-характеристикой УУП ОМВД России по Кармаскалинскому району </w:t>
      </w:r>
      <w:r>
        <w:rPr>
          <w:sz w:val="28"/>
          <w:szCs w:val="28"/>
        </w:rPr>
        <w:t>Вильданов</w:t>
      </w:r>
      <w:r>
        <w:rPr>
          <w:sz w:val="28"/>
          <w:szCs w:val="28"/>
        </w:rPr>
        <w:t xml:space="preserve"> Б.Р.</w:t>
      </w:r>
      <w:r w:rsidRPr="000868CB">
        <w:rPr>
          <w:sz w:val="28"/>
          <w:szCs w:val="28"/>
        </w:rPr>
        <w:t xml:space="preserve"> характеризует</w:t>
      </w:r>
      <w:r>
        <w:rPr>
          <w:sz w:val="28"/>
          <w:szCs w:val="28"/>
        </w:rPr>
        <w:t>ся положительно</w:t>
      </w:r>
      <w:r w:rsidRPr="000868CB">
        <w:rPr>
          <w:sz w:val="28"/>
          <w:szCs w:val="28"/>
        </w:rPr>
        <w:t xml:space="preserve"> (т</w:t>
      </w:r>
      <w:r>
        <w:rPr>
          <w:sz w:val="28"/>
          <w:szCs w:val="28"/>
        </w:rPr>
        <w:t>ом</w:t>
      </w:r>
      <w:r w:rsidRPr="000868CB">
        <w:rPr>
          <w:sz w:val="28"/>
          <w:szCs w:val="28"/>
        </w:rPr>
        <w:t xml:space="preserve"> 1 </w:t>
      </w:r>
      <w:r w:rsidRPr="000868CB">
        <w:rPr>
          <w:sz w:val="28"/>
          <w:szCs w:val="28"/>
        </w:rPr>
        <w:t>л.д</w:t>
      </w:r>
      <w:r w:rsidRPr="000868CB">
        <w:rPr>
          <w:sz w:val="28"/>
          <w:szCs w:val="28"/>
        </w:rPr>
        <w:t xml:space="preserve">. </w:t>
      </w:r>
      <w:r>
        <w:rPr>
          <w:sz w:val="28"/>
          <w:szCs w:val="28"/>
        </w:rPr>
        <w:t>186, 188</w:t>
      </w:r>
      <w:r w:rsidRPr="000868CB">
        <w:rPr>
          <w:sz w:val="28"/>
          <w:szCs w:val="28"/>
        </w:rPr>
        <w:t>).</w:t>
      </w:r>
    </w:p>
    <w:p w:rsidR="00425143" w:rsidP="00425143" w14:paraId="02528982" w14:textId="3371EFBB">
      <w:pPr>
        <w:ind w:left="-567" w:right="-1" w:firstLine="567"/>
        <w:jc w:val="both"/>
        <w:rPr>
          <w:sz w:val="28"/>
          <w:szCs w:val="28"/>
        </w:rPr>
      </w:pPr>
      <w:r w:rsidRPr="000868CB">
        <w:rPr>
          <w:sz w:val="28"/>
          <w:szCs w:val="28"/>
        </w:rPr>
        <w:t>Согласно сведениям ФКУ ГИАЦ МВД России</w:t>
      </w:r>
      <w:r>
        <w:rPr>
          <w:sz w:val="28"/>
          <w:szCs w:val="28"/>
        </w:rPr>
        <w:t>,</w:t>
      </w:r>
      <w:r w:rsidRPr="000868CB">
        <w:rPr>
          <w:sz w:val="28"/>
          <w:szCs w:val="28"/>
        </w:rPr>
        <w:t xml:space="preserve"> ИЦ </w:t>
      </w:r>
      <w:r>
        <w:rPr>
          <w:sz w:val="28"/>
          <w:szCs w:val="28"/>
        </w:rPr>
        <w:t xml:space="preserve">территориальных органов МВД России на региональном уровне, ИЦ УМВД России </w:t>
      </w:r>
      <w:r w:rsidRPr="000868CB">
        <w:rPr>
          <w:sz w:val="28"/>
          <w:szCs w:val="28"/>
        </w:rPr>
        <w:t xml:space="preserve">по ХМАО- Югре от </w:t>
      </w:r>
      <w:r>
        <w:rPr>
          <w:sz w:val="28"/>
          <w:szCs w:val="28"/>
        </w:rPr>
        <w:t>16.09.2025</w:t>
      </w:r>
      <w:r w:rsidRPr="000868CB">
        <w:rPr>
          <w:sz w:val="28"/>
          <w:szCs w:val="28"/>
        </w:rPr>
        <w:t xml:space="preserve">, </w:t>
      </w:r>
      <w:r>
        <w:rPr>
          <w:sz w:val="28"/>
          <w:szCs w:val="28"/>
        </w:rPr>
        <w:t xml:space="preserve">а также апелляционному определению Судебной коллегии по уголовным делам Верховного Суда Республики Башкортостан от 16.08.2018, приговору Октябрьского районного суда г. Уфы от 08.10.2018, приговору Советского районного суда г. Уфы Республики Башкортостан  от 13.01.2021, </w:t>
      </w:r>
      <w:r>
        <w:rPr>
          <w:sz w:val="28"/>
          <w:szCs w:val="28"/>
        </w:rPr>
        <w:t>Вильданов</w:t>
      </w:r>
      <w:r>
        <w:rPr>
          <w:sz w:val="28"/>
          <w:szCs w:val="28"/>
        </w:rPr>
        <w:t xml:space="preserve"> Б.Р.</w:t>
      </w:r>
      <w:r w:rsidRPr="000868CB">
        <w:rPr>
          <w:sz w:val="28"/>
          <w:szCs w:val="28"/>
        </w:rPr>
        <w:t xml:space="preserve"> ранее судим </w:t>
      </w:r>
      <w:r>
        <w:rPr>
          <w:sz w:val="28"/>
          <w:szCs w:val="28"/>
        </w:rPr>
        <w:t xml:space="preserve">(том 1 </w:t>
      </w:r>
      <w:r>
        <w:rPr>
          <w:sz w:val="28"/>
          <w:szCs w:val="28"/>
        </w:rPr>
        <w:t>л.д</w:t>
      </w:r>
      <w:r>
        <w:rPr>
          <w:sz w:val="28"/>
          <w:szCs w:val="28"/>
        </w:rPr>
        <w:t xml:space="preserve">. </w:t>
      </w:r>
      <w:r>
        <w:rPr>
          <w:sz w:val="28"/>
          <w:szCs w:val="28"/>
        </w:rPr>
        <w:t>л.д</w:t>
      </w:r>
      <w:r>
        <w:rPr>
          <w:sz w:val="28"/>
          <w:szCs w:val="28"/>
        </w:rPr>
        <w:t>. 204-205, 210-212, 214-221, 244-251).</w:t>
      </w:r>
    </w:p>
    <w:p w:rsidR="00D3376D" w:rsidRPr="00C77CB2" w:rsidP="00D3376D" w14:paraId="5847EB6A" w14:textId="3E243D7A">
      <w:pPr>
        <w:ind w:left="-567" w:firstLine="567"/>
        <w:jc w:val="both"/>
        <w:rPr>
          <w:sz w:val="28"/>
          <w:szCs w:val="28"/>
        </w:rPr>
      </w:pPr>
      <w:r>
        <w:rPr>
          <w:sz w:val="28"/>
          <w:szCs w:val="28"/>
        </w:rPr>
        <w:t xml:space="preserve">По месту </w:t>
      </w:r>
      <w:r w:rsidRPr="00C77CB2">
        <w:rPr>
          <w:sz w:val="28"/>
          <w:szCs w:val="28"/>
        </w:rPr>
        <w:t xml:space="preserve">работы </w:t>
      </w:r>
      <w:r w:rsidRPr="00C77CB2">
        <w:rPr>
          <w:sz w:val="28"/>
          <w:szCs w:val="28"/>
        </w:rPr>
        <w:t>Вильданов</w:t>
      </w:r>
      <w:r w:rsidRPr="00C77CB2">
        <w:rPr>
          <w:sz w:val="28"/>
          <w:szCs w:val="28"/>
        </w:rPr>
        <w:t xml:space="preserve"> Б.Р. характеризуется как </w:t>
      </w:r>
      <w:r w:rsidRPr="00C77CB2" w:rsidR="00CB2C36">
        <w:rPr>
          <w:sz w:val="28"/>
          <w:szCs w:val="28"/>
        </w:rPr>
        <w:t>ответственный работник и</w:t>
      </w:r>
      <w:r w:rsidRPr="00C77CB2">
        <w:rPr>
          <w:sz w:val="28"/>
          <w:szCs w:val="28"/>
        </w:rPr>
        <w:t xml:space="preserve"> коммуникабельный человек (том 1 </w:t>
      </w:r>
      <w:r w:rsidRPr="00C77CB2">
        <w:rPr>
          <w:sz w:val="28"/>
          <w:szCs w:val="28"/>
        </w:rPr>
        <w:t>л.д</w:t>
      </w:r>
      <w:r w:rsidRPr="00C77CB2">
        <w:rPr>
          <w:sz w:val="28"/>
          <w:szCs w:val="28"/>
        </w:rPr>
        <w:t>. 199).</w:t>
      </w:r>
    </w:p>
    <w:p w:rsidR="00D3376D" w:rsidRPr="00C77CB2" w:rsidP="00D3376D" w14:paraId="5A1F1846" w14:textId="1D31E5ED">
      <w:pPr>
        <w:pStyle w:val="NormalWeb"/>
        <w:spacing w:before="0" w:beforeAutospacing="0" w:after="0" w:afterAutospacing="0"/>
        <w:ind w:left="-567" w:firstLine="567"/>
        <w:jc w:val="both"/>
        <w:rPr>
          <w:sz w:val="28"/>
          <w:szCs w:val="28"/>
        </w:rPr>
      </w:pPr>
      <w:r w:rsidRPr="00C77CB2">
        <w:rPr>
          <w:sz w:val="28"/>
          <w:szCs w:val="28"/>
        </w:rPr>
        <w:t>Обстоятельств</w:t>
      </w:r>
      <w:r>
        <w:rPr>
          <w:sz w:val="28"/>
          <w:szCs w:val="28"/>
        </w:rPr>
        <w:t>ами</w:t>
      </w:r>
      <w:r w:rsidRPr="00C77CB2">
        <w:rPr>
          <w:sz w:val="28"/>
          <w:szCs w:val="28"/>
        </w:rPr>
        <w:t>, смягчающим</w:t>
      </w:r>
      <w:r>
        <w:rPr>
          <w:sz w:val="28"/>
          <w:szCs w:val="28"/>
        </w:rPr>
        <w:t>и</w:t>
      </w:r>
      <w:r w:rsidRPr="00C77CB2">
        <w:rPr>
          <w:sz w:val="28"/>
          <w:szCs w:val="28"/>
        </w:rPr>
        <w:t xml:space="preserve"> наказание, мировым судьей признается добровольное возмещение имущественного ущерба, причиненного в результате преступления, и явк</w:t>
      </w:r>
      <w:r w:rsidR="00FB3E6C">
        <w:rPr>
          <w:sz w:val="28"/>
          <w:szCs w:val="28"/>
        </w:rPr>
        <w:t>у</w:t>
      </w:r>
      <w:r w:rsidRPr="00C77CB2">
        <w:rPr>
          <w:sz w:val="28"/>
          <w:szCs w:val="28"/>
        </w:rPr>
        <w:t xml:space="preserve"> с повинной в соответствии с </w:t>
      </w:r>
      <w:r w:rsidRPr="00C77CB2">
        <w:rPr>
          <w:sz w:val="28"/>
          <w:szCs w:val="28"/>
        </w:rPr>
        <w:t>п.</w:t>
      </w:r>
      <w:r>
        <w:rPr>
          <w:sz w:val="28"/>
          <w:szCs w:val="28"/>
        </w:rPr>
        <w:t>п</w:t>
      </w:r>
      <w:r>
        <w:rPr>
          <w:sz w:val="28"/>
          <w:szCs w:val="28"/>
        </w:rPr>
        <w:t>.</w:t>
      </w:r>
      <w:r w:rsidRPr="00C77CB2">
        <w:rPr>
          <w:sz w:val="28"/>
          <w:szCs w:val="28"/>
        </w:rPr>
        <w:t xml:space="preserve"> «</w:t>
      </w:r>
      <w:r w:rsidR="006E58F4">
        <w:rPr>
          <w:sz w:val="28"/>
          <w:szCs w:val="28"/>
        </w:rPr>
        <w:t>и</w:t>
      </w:r>
      <w:r w:rsidRPr="00C77CB2">
        <w:rPr>
          <w:sz w:val="28"/>
          <w:szCs w:val="28"/>
        </w:rPr>
        <w:t>» «</w:t>
      </w:r>
      <w:r w:rsidR="006E58F4">
        <w:rPr>
          <w:sz w:val="28"/>
          <w:szCs w:val="28"/>
        </w:rPr>
        <w:t>к</w:t>
      </w:r>
      <w:r w:rsidRPr="00C77CB2">
        <w:rPr>
          <w:sz w:val="28"/>
          <w:szCs w:val="28"/>
        </w:rPr>
        <w:t>» ч. 1 ст. 61 УК РФ.</w:t>
      </w:r>
    </w:p>
    <w:p w:rsidR="00D3376D" w:rsidRPr="00C77CB2" w:rsidP="00D3376D" w14:paraId="75F31C4E" w14:textId="77777777">
      <w:pPr>
        <w:pStyle w:val="NormalWeb"/>
        <w:spacing w:before="0" w:beforeAutospacing="0" w:after="0" w:afterAutospacing="0"/>
        <w:ind w:left="-567" w:firstLine="567"/>
        <w:jc w:val="both"/>
        <w:rPr>
          <w:sz w:val="28"/>
          <w:szCs w:val="28"/>
        </w:rPr>
      </w:pPr>
      <w:r w:rsidRPr="00C77CB2">
        <w:rPr>
          <w:sz w:val="28"/>
          <w:szCs w:val="28"/>
        </w:rPr>
        <w:t>Кроме того, в качестве смягчающего обстоятельства, в соответствии с ч. 2 ст. 61 УК РФ, суд учитывает раскаяние подсудимого.</w:t>
      </w:r>
    </w:p>
    <w:p w:rsidR="00D3376D" w:rsidRPr="00873B2F" w:rsidP="00D3376D" w14:paraId="0A91C53D" w14:textId="77777777">
      <w:pPr>
        <w:pStyle w:val="NormalWeb"/>
        <w:spacing w:before="0" w:beforeAutospacing="0" w:after="0" w:afterAutospacing="0"/>
        <w:ind w:left="-567" w:firstLine="567"/>
        <w:jc w:val="both"/>
        <w:rPr>
          <w:sz w:val="28"/>
          <w:szCs w:val="28"/>
        </w:rPr>
      </w:pPr>
      <w:r w:rsidRPr="00C77CB2">
        <w:rPr>
          <w:sz w:val="28"/>
          <w:szCs w:val="28"/>
        </w:rPr>
        <w:t>Обстоятельством, отягчающим наказание</w:t>
      </w:r>
      <w:r w:rsidRPr="00873B2F">
        <w:rPr>
          <w:sz w:val="28"/>
          <w:szCs w:val="28"/>
        </w:rPr>
        <w:t xml:space="preserve">, мировым судьей признается в соответствии с п. «а» ч. 1 ст. 63 УК РФ </w:t>
      </w:r>
      <w:r w:rsidRPr="00C77CB2">
        <w:rPr>
          <w:sz w:val="28"/>
          <w:szCs w:val="28"/>
        </w:rPr>
        <w:t xml:space="preserve">- </w:t>
      </w:r>
      <w:hyperlink r:id="rId4" w:history="1">
        <w:r w:rsidRPr="00C77CB2">
          <w:rPr>
            <w:rStyle w:val="Hyperlink"/>
            <w:rFonts w:eastAsiaTheme="majorEastAsia"/>
            <w:color w:val="auto"/>
            <w:sz w:val="28"/>
            <w:szCs w:val="28"/>
            <w:u w:val="none"/>
          </w:rPr>
          <w:t>рецидив</w:t>
        </w:r>
      </w:hyperlink>
      <w:r w:rsidRPr="00C77CB2">
        <w:rPr>
          <w:sz w:val="28"/>
          <w:szCs w:val="28"/>
        </w:rPr>
        <w:t xml:space="preserve"> преступлений</w:t>
      </w:r>
      <w:r w:rsidRPr="00873B2F">
        <w:rPr>
          <w:sz w:val="28"/>
          <w:szCs w:val="28"/>
        </w:rPr>
        <w:t>.</w:t>
      </w:r>
    </w:p>
    <w:p w:rsidR="00D3376D" w:rsidRPr="00873B2F" w:rsidP="00D3376D" w14:paraId="15487407" w14:textId="77777777">
      <w:pPr>
        <w:autoSpaceDE w:val="0"/>
        <w:autoSpaceDN w:val="0"/>
        <w:adjustRightInd w:val="0"/>
        <w:ind w:left="-567" w:firstLine="567"/>
        <w:jc w:val="both"/>
        <w:rPr>
          <w:sz w:val="28"/>
          <w:szCs w:val="28"/>
        </w:rPr>
      </w:pPr>
      <w:r w:rsidRPr="00873B2F">
        <w:rPr>
          <w:sz w:val="28"/>
          <w:szCs w:val="28"/>
        </w:rPr>
        <w:t xml:space="preserve">Назначая подсудимому наказание, мировой судья учитывает его личность, отношение к совершенному преступлению, характер и степень общественной опасности совершенного преступления, имущественное положение подсудимого, все обстоятельства содеянного, в том числе смягчающее и отягчающее наказание, а также мнение сторон обвинения и защиты относительно наказания. </w:t>
      </w:r>
    </w:p>
    <w:p w:rsidR="00D3376D" w:rsidP="00D3376D" w14:paraId="1797F33B" w14:textId="77777777">
      <w:pPr>
        <w:pStyle w:val="af"/>
        <w:spacing w:before="0" w:beforeAutospacing="0" w:after="0" w:afterAutospacing="0"/>
        <w:ind w:left="-567" w:firstLine="567"/>
        <w:jc w:val="both"/>
        <w:rPr>
          <w:sz w:val="28"/>
          <w:szCs w:val="28"/>
        </w:rPr>
      </w:pPr>
      <w:r w:rsidRPr="00873B2F">
        <w:rPr>
          <w:sz w:val="28"/>
          <w:szCs w:val="28"/>
        </w:rPr>
        <w:t>Таким образом, соблюдая требования закона о строго индивидуальном подходе к назначению наказания, в целях восстановления социальной справедливости, а также достижения целей исправления подсудимого, наказание</w:t>
      </w:r>
      <w:r w:rsidRPr="0036119C">
        <w:rPr>
          <w:sz w:val="28"/>
          <w:szCs w:val="28"/>
        </w:rPr>
        <w:t xml:space="preserve"> ему следует назначить в пределах санкци</w:t>
      </w:r>
      <w:r>
        <w:rPr>
          <w:sz w:val="28"/>
          <w:szCs w:val="28"/>
        </w:rPr>
        <w:t>и</w:t>
      </w:r>
      <w:r w:rsidRPr="0036119C">
        <w:rPr>
          <w:sz w:val="28"/>
          <w:szCs w:val="28"/>
        </w:rPr>
        <w:t xml:space="preserve"> стат</w:t>
      </w:r>
      <w:r>
        <w:rPr>
          <w:sz w:val="28"/>
          <w:szCs w:val="28"/>
        </w:rPr>
        <w:t>ьи</w:t>
      </w:r>
      <w:r w:rsidRPr="0036119C">
        <w:rPr>
          <w:sz w:val="28"/>
          <w:szCs w:val="28"/>
        </w:rPr>
        <w:t>, по котор</w:t>
      </w:r>
      <w:r>
        <w:rPr>
          <w:sz w:val="28"/>
          <w:szCs w:val="28"/>
        </w:rPr>
        <w:t>ой квалифицировано</w:t>
      </w:r>
      <w:r w:rsidRPr="0036119C">
        <w:rPr>
          <w:sz w:val="28"/>
          <w:szCs w:val="28"/>
        </w:rPr>
        <w:t xml:space="preserve"> его деяни</w:t>
      </w:r>
      <w:r>
        <w:rPr>
          <w:sz w:val="28"/>
          <w:szCs w:val="28"/>
        </w:rPr>
        <w:t>е</w:t>
      </w:r>
      <w:r w:rsidRPr="0036119C">
        <w:rPr>
          <w:sz w:val="28"/>
          <w:szCs w:val="28"/>
        </w:rPr>
        <w:t xml:space="preserve"> в виде лишения свободы с применением правил ч. 5 ст. 62, ч. </w:t>
      </w:r>
      <w:r>
        <w:rPr>
          <w:sz w:val="28"/>
          <w:szCs w:val="28"/>
        </w:rPr>
        <w:t>2</w:t>
      </w:r>
      <w:r w:rsidRPr="0036119C">
        <w:rPr>
          <w:sz w:val="28"/>
          <w:szCs w:val="28"/>
        </w:rPr>
        <w:t xml:space="preserve"> ст. 68</w:t>
      </w:r>
      <w:r>
        <w:rPr>
          <w:sz w:val="28"/>
          <w:szCs w:val="28"/>
        </w:rPr>
        <w:t xml:space="preserve"> </w:t>
      </w:r>
      <w:r w:rsidRPr="0036119C">
        <w:rPr>
          <w:sz w:val="28"/>
          <w:szCs w:val="28"/>
        </w:rPr>
        <w:t xml:space="preserve">УК РФ, так как </w:t>
      </w:r>
      <w:r>
        <w:rPr>
          <w:sz w:val="28"/>
          <w:szCs w:val="28"/>
        </w:rPr>
        <w:t xml:space="preserve">суд </w:t>
      </w:r>
      <w:r w:rsidRPr="0036119C">
        <w:rPr>
          <w:sz w:val="28"/>
          <w:szCs w:val="28"/>
        </w:rPr>
        <w:t xml:space="preserve">признает, что менее строгие виды наказания, не достигнут своих целей, а такое наказание за содеянное является единственно справедливым. </w:t>
      </w:r>
    </w:p>
    <w:p w:rsidR="00D3376D" w:rsidRPr="00625BD6" w:rsidP="00D3376D" w14:paraId="3B5AEB3C" w14:textId="77777777">
      <w:pPr>
        <w:pStyle w:val="af"/>
        <w:spacing w:before="0" w:beforeAutospacing="0" w:after="0" w:afterAutospacing="0"/>
        <w:ind w:left="-567" w:firstLine="567"/>
        <w:jc w:val="both"/>
        <w:rPr>
          <w:sz w:val="28"/>
          <w:szCs w:val="28"/>
        </w:rPr>
      </w:pPr>
      <w:r w:rsidRPr="000C28BD">
        <w:rPr>
          <w:sz w:val="28"/>
          <w:szCs w:val="28"/>
        </w:rPr>
        <w:t xml:space="preserve">Из материалов дела следует, что </w:t>
      </w:r>
      <w:r>
        <w:rPr>
          <w:sz w:val="28"/>
          <w:szCs w:val="28"/>
        </w:rPr>
        <w:t xml:space="preserve">подсудимый </w:t>
      </w:r>
      <w:r w:rsidRPr="000C28BD">
        <w:rPr>
          <w:sz w:val="28"/>
          <w:szCs w:val="28"/>
        </w:rPr>
        <w:t>от</w:t>
      </w:r>
      <w:r>
        <w:rPr>
          <w:sz w:val="28"/>
          <w:szCs w:val="28"/>
        </w:rPr>
        <w:t xml:space="preserve"> суда и следствия не скрывался, </w:t>
      </w:r>
      <w:r w:rsidRPr="000C28BD">
        <w:rPr>
          <w:sz w:val="28"/>
          <w:szCs w:val="28"/>
        </w:rPr>
        <w:t>полностью признал вину и искренне раскаялся в содеянном, име</w:t>
      </w:r>
      <w:r>
        <w:rPr>
          <w:sz w:val="28"/>
          <w:szCs w:val="28"/>
        </w:rPr>
        <w:t>е</w:t>
      </w:r>
      <w:r w:rsidRPr="000C28BD">
        <w:rPr>
          <w:sz w:val="28"/>
          <w:szCs w:val="28"/>
        </w:rPr>
        <w:t xml:space="preserve">тся </w:t>
      </w:r>
      <w:r w:rsidRPr="00625BD6">
        <w:rPr>
          <w:sz w:val="28"/>
          <w:szCs w:val="28"/>
        </w:rPr>
        <w:t xml:space="preserve">ряд смягчающих наказание обстоятельств, что даёт основание суду сделать вывод о том, что исправление </w:t>
      </w:r>
      <w:r w:rsidRPr="00625BD6">
        <w:rPr>
          <w:sz w:val="28"/>
          <w:szCs w:val="28"/>
        </w:rPr>
        <w:t>Вильданова</w:t>
      </w:r>
      <w:r w:rsidRPr="00625BD6">
        <w:rPr>
          <w:sz w:val="28"/>
          <w:szCs w:val="28"/>
        </w:rPr>
        <w:t xml:space="preserve"> Б.Р. возможно без реального отбывания им наказания в виде лишения свободы, и о возможности назначения ему наказания с применением положений ст. 73 УК РФ, полагая, что достижение целей наказания будет возможно посредством контроля со стороны специализированного государственного органа, осуществляющего контроль за поведением условно осужденных.</w:t>
      </w:r>
    </w:p>
    <w:p w:rsidR="00D3376D" w:rsidRPr="00625BD6" w:rsidP="00625BD6" w14:paraId="29FF3D9B" w14:textId="385FD2CA">
      <w:pPr>
        <w:pStyle w:val="NormalWeb"/>
        <w:spacing w:before="0" w:beforeAutospacing="0" w:after="0" w:afterAutospacing="0" w:line="285" w:lineRule="atLeast"/>
        <w:ind w:left="-567" w:firstLine="567"/>
        <w:jc w:val="both"/>
        <w:rPr>
          <w:sz w:val="28"/>
          <w:szCs w:val="28"/>
        </w:rPr>
      </w:pPr>
      <w:r w:rsidRPr="00625BD6">
        <w:rPr>
          <w:sz w:val="28"/>
          <w:szCs w:val="28"/>
        </w:rPr>
        <w:t xml:space="preserve">При установлении </w:t>
      </w:r>
      <w:r w:rsidRPr="00625BD6">
        <w:rPr>
          <w:sz w:val="28"/>
          <w:szCs w:val="28"/>
        </w:rPr>
        <w:t>Вильданову</w:t>
      </w:r>
      <w:r w:rsidRPr="00625BD6">
        <w:rPr>
          <w:sz w:val="28"/>
          <w:szCs w:val="28"/>
        </w:rPr>
        <w:t xml:space="preserve"> Б.Р. обязанностей согласно ст. 73 УК РФ суд учитывает его</w:t>
      </w:r>
      <w:r w:rsidRPr="00625BD6" w:rsidR="00625BD6">
        <w:rPr>
          <w:sz w:val="28"/>
          <w:szCs w:val="28"/>
        </w:rPr>
        <w:t xml:space="preserve"> возраст, трудоспособность и состояние здоровья.</w:t>
      </w:r>
    </w:p>
    <w:p w:rsidR="00D3376D" w:rsidRPr="00625BD6" w:rsidP="00D3376D" w14:paraId="3FEB30DC" w14:textId="77777777">
      <w:pPr>
        <w:pStyle w:val="af"/>
        <w:spacing w:before="0" w:beforeAutospacing="0" w:after="0" w:afterAutospacing="0"/>
        <w:ind w:left="-567" w:right="-1" w:firstLine="567"/>
        <w:jc w:val="both"/>
        <w:rPr>
          <w:sz w:val="28"/>
          <w:szCs w:val="28"/>
        </w:rPr>
      </w:pPr>
      <w:r w:rsidRPr="00625BD6">
        <w:rPr>
          <w:sz w:val="28"/>
          <w:szCs w:val="28"/>
        </w:rPr>
        <w:t xml:space="preserve">В связи с назначением наказания, не связанного с лишением свободы, меру пресечения </w:t>
      </w:r>
      <w:r w:rsidRPr="00625BD6">
        <w:rPr>
          <w:sz w:val="28"/>
          <w:szCs w:val="28"/>
        </w:rPr>
        <w:t>Вильданову</w:t>
      </w:r>
      <w:r w:rsidRPr="00625BD6">
        <w:rPr>
          <w:sz w:val="28"/>
          <w:szCs w:val="28"/>
        </w:rPr>
        <w:t xml:space="preserve"> Б.Р. необходимо оставить прежней в виде подписки о невыезде и надлежащем поведении до вступления приговора в законную силу.</w:t>
      </w:r>
    </w:p>
    <w:p w:rsidR="00D3376D" w:rsidRPr="00625BD6" w:rsidP="00D3376D" w14:paraId="3CBE41B0" w14:textId="77777777">
      <w:pPr>
        <w:ind w:left="-567" w:right="-1" w:firstLine="567"/>
        <w:jc w:val="both"/>
        <w:rPr>
          <w:sz w:val="28"/>
          <w:szCs w:val="28"/>
        </w:rPr>
      </w:pPr>
      <w:r w:rsidRPr="00625BD6">
        <w:rPr>
          <w:sz w:val="28"/>
          <w:szCs w:val="28"/>
        </w:rPr>
        <w:t>Гражданский иск не заявлялся.</w:t>
      </w:r>
    </w:p>
    <w:p w:rsidR="00D3376D" w:rsidRPr="00625BD6" w:rsidP="00D3376D" w14:paraId="69EAC7A4" w14:textId="77777777">
      <w:pPr>
        <w:autoSpaceDE w:val="0"/>
        <w:autoSpaceDN w:val="0"/>
        <w:adjustRightInd w:val="0"/>
        <w:ind w:left="-567" w:firstLine="567"/>
        <w:jc w:val="both"/>
        <w:rPr>
          <w:rFonts w:eastAsiaTheme="minorHAnsi"/>
          <w:kern w:val="2"/>
          <w:sz w:val="28"/>
          <w:szCs w:val="28"/>
          <w:lang w:eastAsia="en-US"/>
          <w14:ligatures w14:val="standardContextual"/>
        </w:rPr>
      </w:pPr>
      <w:r w:rsidRPr="00625BD6">
        <w:rPr>
          <w:rFonts w:eastAsiaTheme="minorHAnsi"/>
          <w:kern w:val="2"/>
          <w:sz w:val="28"/>
          <w:szCs w:val="28"/>
          <w:lang w:eastAsia="en-US"/>
          <w14:ligatures w14:val="standardContextual"/>
        </w:rPr>
        <w:t>Судьбу вещественных доказательств следует разрешить с учетом требований ст. 81 УПК РФ.</w:t>
      </w:r>
    </w:p>
    <w:p w:rsidR="00D3376D" w:rsidP="00D3376D" w14:paraId="6EF9BC16" w14:textId="77777777">
      <w:pPr>
        <w:ind w:left="-567" w:firstLine="567"/>
        <w:jc w:val="both"/>
        <w:rPr>
          <w:sz w:val="28"/>
          <w:szCs w:val="28"/>
        </w:rPr>
      </w:pPr>
      <w:r w:rsidRPr="00D847CA">
        <w:rPr>
          <w:sz w:val="28"/>
          <w:szCs w:val="28"/>
        </w:rPr>
        <w:t xml:space="preserve">Постановлением </w:t>
      </w:r>
      <w:r>
        <w:rPr>
          <w:sz w:val="28"/>
          <w:szCs w:val="28"/>
        </w:rPr>
        <w:t>дознавателя</w:t>
      </w:r>
      <w:r w:rsidRPr="00D847CA">
        <w:rPr>
          <w:sz w:val="28"/>
          <w:szCs w:val="28"/>
        </w:rPr>
        <w:t xml:space="preserve"> от </w:t>
      </w:r>
      <w:r>
        <w:rPr>
          <w:sz w:val="28"/>
          <w:szCs w:val="28"/>
        </w:rPr>
        <w:t xml:space="preserve">21.09.2025 </w:t>
      </w:r>
      <w:r w:rsidRPr="00D847CA">
        <w:rPr>
          <w:sz w:val="28"/>
          <w:szCs w:val="28"/>
        </w:rPr>
        <w:t xml:space="preserve">процессуальными издержками на досудебной стадии процесса признаны расходы на оплату услуг адвоката в размере </w:t>
      </w:r>
      <w:r>
        <w:rPr>
          <w:sz w:val="28"/>
          <w:szCs w:val="28"/>
        </w:rPr>
        <w:t>11648 рублей</w:t>
      </w:r>
      <w:r w:rsidRPr="00D847CA">
        <w:rPr>
          <w:sz w:val="28"/>
          <w:szCs w:val="28"/>
        </w:rPr>
        <w:t>, которые следует принять на счет государства в соответствии с ч. 10 ст. 316 УПК РФ.</w:t>
      </w:r>
    </w:p>
    <w:p w:rsidR="00D3376D" w:rsidP="00D3376D" w14:paraId="7DB18C34" w14:textId="77777777">
      <w:pPr>
        <w:pBdr>
          <w:bottom w:val="single" w:sz="6" w:space="31" w:color="FFFFFF"/>
        </w:pBdr>
        <w:ind w:left="-567" w:firstLine="567"/>
        <w:jc w:val="both"/>
        <w:rPr>
          <w:sz w:val="28"/>
          <w:szCs w:val="28"/>
        </w:rPr>
      </w:pPr>
      <w:r w:rsidRPr="000868CB">
        <w:rPr>
          <w:sz w:val="28"/>
          <w:szCs w:val="28"/>
        </w:rPr>
        <w:t xml:space="preserve">На </w:t>
      </w:r>
      <w:r w:rsidRPr="000868CB">
        <w:rPr>
          <w:sz w:val="28"/>
          <w:szCs w:val="28"/>
        </w:rPr>
        <w:t>основании  изложенного</w:t>
      </w:r>
      <w:r w:rsidRPr="000868CB">
        <w:rPr>
          <w:sz w:val="28"/>
          <w:szCs w:val="28"/>
        </w:rPr>
        <w:t xml:space="preserve"> и руководствуясь ст. ст. 304, 307-309 УПК РФ, мировой судья</w:t>
      </w:r>
    </w:p>
    <w:p w:rsidR="00D3376D" w:rsidP="00D3376D" w14:paraId="3EF0A792" w14:textId="77777777">
      <w:pPr>
        <w:pBdr>
          <w:bottom w:val="single" w:sz="6" w:space="31" w:color="FFFFFF"/>
        </w:pBdr>
        <w:ind w:left="-567" w:firstLine="567"/>
        <w:jc w:val="center"/>
        <w:rPr>
          <w:sz w:val="28"/>
          <w:szCs w:val="28"/>
        </w:rPr>
      </w:pPr>
      <w:r w:rsidRPr="00860CB7">
        <w:rPr>
          <w:sz w:val="28"/>
          <w:szCs w:val="28"/>
        </w:rPr>
        <w:t>П Р И Г О В О Р И Л:</w:t>
      </w:r>
    </w:p>
    <w:p w:rsidR="00D3376D" w:rsidP="00D3376D" w14:paraId="31596DE6" w14:textId="77777777">
      <w:pPr>
        <w:pBdr>
          <w:bottom w:val="single" w:sz="6" w:space="31" w:color="FFFFFF"/>
        </w:pBdr>
        <w:ind w:left="-567" w:firstLine="567"/>
        <w:jc w:val="both"/>
        <w:rPr>
          <w:sz w:val="28"/>
          <w:szCs w:val="28"/>
        </w:rPr>
      </w:pPr>
    </w:p>
    <w:p w:rsidR="00D3376D" w:rsidP="00D3376D" w14:paraId="4ED9CC92" w14:textId="77777777">
      <w:pPr>
        <w:pBdr>
          <w:bottom w:val="single" w:sz="6" w:space="31" w:color="FFFFFF"/>
        </w:pBdr>
        <w:ind w:left="-567" w:firstLine="567"/>
        <w:jc w:val="both"/>
        <w:rPr>
          <w:sz w:val="28"/>
          <w:szCs w:val="28"/>
        </w:rPr>
      </w:pPr>
      <w:r w:rsidRPr="00631B74">
        <w:rPr>
          <w:sz w:val="28"/>
          <w:szCs w:val="28"/>
        </w:rPr>
        <w:t xml:space="preserve">Признать </w:t>
      </w:r>
      <w:r>
        <w:rPr>
          <w:sz w:val="28"/>
          <w:szCs w:val="28"/>
        </w:rPr>
        <w:t>Вильданова</w:t>
      </w:r>
      <w:r>
        <w:rPr>
          <w:sz w:val="28"/>
          <w:szCs w:val="28"/>
        </w:rPr>
        <w:t xml:space="preserve"> Булата </w:t>
      </w:r>
      <w:r>
        <w:rPr>
          <w:sz w:val="28"/>
          <w:szCs w:val="28"/>
        </w:rPr>
        <w:t>Разилевича</w:t>
      </w:r>
      <w:r w:rsidRPr="00DC78D7">
        <w:rPr>
          <w:sz w:val="28"/>
          <w:szCs w:val="28"/>
        </w:rPr>
        <w:t xml:space="preserve"> </w:t>
      </w:r>
      <w:r w:rsidRPr="00631B74">
        <w:rPr>
          <w:sz w:val="28"/>
          <w:szCs w:val="28"/>
        </w:rPr>
        <w:t xml:space="preserve">виновным в совершении преступления, предусмотренного ч. 1 ст. </w:t>
      </w:r>
      <w:r>
        <w:rPr>
          <w:sz w:val="28"/>
          <w:szCs w:val="28"/>
        </w:rPr>
        <w:t>158</w:t>
      </w:r>
      <w:r w:rsidRPr="00631B74">
        <w:rPr>
          <w:sz w:val="28"/>
          <w:szCs w:val="28"/>
        </w:rPr>
        <w:t xml:space="preserve"> Уголовного кодекса Российской Федерации и назначить ему наказание в виде лишения свободы сроком на </w:t>
      </w:r>
      <w:r>
        <w:rPr>
          <w:sz w:val="28"/>
          <w:szCs w:val="28"/>
        </w:rPr>
        <w:t>один год</w:t>
      </w:r>
      <w:r w:rsidRPr="00631B74">
        <w:rPr>
          <w:sz w:val="28"/>
          <w:szCs w:val="28"/>
        </w:rPr>
        <w:t>.</w:t>
      </w:r>
    </w:p>
    <w:p w:rsidR="00D3376D" w:rsidP="00D3376D" w14:paraId="1489E9D7" w14:textId="77777777">
      <w:pPr>
        <w:pBdr>
          <w:bottom w:val="single" w:sz="6" w:space="31" w:color="FFFFFF"/>
        </w:pBdr>
        <w:ind w:left="-567" w:firstLine="567"/>
        <w:jc w:val="both"/>
        <w:rPr>
          <w:sz w:val="28"/>
          <w:szCs w:val="28"/>
        </w:rPr>
      </w:pPr>
      <w:r w:rsidRPr="00BF6205">
        <w:rPr>
          <w:sz w:val="28"/>
          <w:szCs w:val="28"/>
        </w:rPr>
        <w:t xml:space="preserve">На основании ст. 73 </w:t>
      </w:r>
      <w:r w:rsidRPr="00631B74">
        <w:rPr>
          <w:sz w:val="28"/>
          <w:szCs w:val="28"/>
        </w:rPr>
        <w:t>Уголовного кодекса Российской Федерации</w:t>
      </w:r>
      <w:r w:rsidRPr="00BF6205">
        <w:rPr>
          <w:sz w:val="28"/>
          <w:szCs w:val="28"/>
        </w:rPr>
        <w:t xml:space="preserve"> наказание считать условным с испытательным сроком </w:t>
      </w:r>
      <w:r>
        <w:rPr>
          <w:sz w:val="28"/>
          <w:szCs w:val="28"/>
        </w:rPr>
        <w:t>один год</w:t>
      </w:r>
      <w:r w:rsidRPr="00BF6205">
        <w:rPr>
          <w:sz w:val="28"/>
          <w:szCs w:val="28"/>
        </w:rPr>
        <w:t>.</w:t>
      </w:r>
    </w:p>
    <w:p w:rsidR="00D3376D" w:rsidRPr="00625BD6" w:rsidP="00D3376D" w14:paraId="09DC86B2" w14:textId="01AA69C4">
      <w:pPr>
        <w:pBdr>
          <w:bottom w:val="single" w:sz="6" w:space="31" w:color="FFFFFF"/>
        </w:pBdr>
        <w:ind w:left="-567" w:firstLine="567"/>
        <w:jc w:val="both"/>
        <w:rPr>
          <w:sz w:val="28"/>
          <w:szCs w:val="28"/>
        </w:rPr>
      </w:pPr>
      <w:r w:rsidRPr="00BF6205">
        <w:rPr>
          <w:sz w:val="28"/>
          <w:szCs w:val="28"/>
        </w:rPr>
        <w:t xml:space="preserve">Обязать </w:t>
      </w:r>
      <w:r>
        <w:rPr>
          <w:sz w:val="28"/>
          <w:szCs w:val="28"/>
        </w:rPr>
        <w:t>Вильданова</w:t>
      </w:r>
      <w:r>
        <w:rPr>
          <w:sz w:val="28"/>
          <w:szCs w:val="28"/>
        </w:rPr>
        <w:t xml:space="preserve"> Булата </w:t>
      </w:r>
      <w:r>
        <w:rPr>
          <w:sz w:val="28"/>
          <w:szCs w:val="28"/>
        </w:rPr>
        <w:t>Разилевича</w:t>
      </w:r>
      <w:r w:rsidRPr="008D7349">
        <w:rPr>
          <w:sz w:val="28"/>
          <w:szCs w:val="28"/>
        </w:rPr>
        <w:t xml:space="preserve"> </w:t>
      </w:r>
      <w:r w:rsidRPr="00BF6205">
        <w:rPr>
          <w:sz w:val="28"/>
          <w:szCs w:val="28"/>
        </w:rPr>
        <w:t xml:space="preserve">в трехдневный срок со дня вступления приговора в законную силу встать на учет в специализированный государственный орган, осуществляющий </w:t>
      </w:r>
      <w:r w:rsidRPr="00625BD6">
        <w:rPr>
          <w:sz w:val="28"/>
          <w:szCs w:val="28"/>
        </w:rPr>
        <w:t xml:space="preserve">контроль за поведением условно осужденных, </w:t>
      </w:r>
      <w:r w:rsidRPr="00625BD6" w:rsidR="00625BD6">
        <w:rPr>
          <w:sz w:val="28"/>
          <w:szCs w:val="28"/>
        </w:rPr>
        <w:t xml:space="preserve">не менять постоянного места жительства, работы, без уведомления </w:t>
      </w:r>
      <w:hyperlink r:id="rId5" w:history="1">
        <w:r w:rsidRPr="00625BD6" w:rsidR="00625BD6">
          <w:rPr>
            <w:sz w:val="28"/>
            <w:szCs w:val="28"/>
          </w:rPr>
          <w:t>специализированного государственного органа</w:t>
        </w:r>
      </w:hyperlink>
      <w:r w:rsidRPr="00625BD6" w:rsidR="00625BD6">
        <w:rPr>
          <w:sz w:val="28"/>
          <w:szCs w:val="28"/>
        </w:rPr>
        <w:t xml:space="preserve">, осуществляющего контроль за поведением условно осужденного, </w:t>
      </w:r>
      <w:r w:rsidRPr="00625BD6">
        <w:rPr>
          <w:sz w:val="28"/>
          <w:szCs w:val="28"/>
        </w:rPr>
        <w:t>являться для регистрации в дни и время, установленные уголовно-исполнительной инспекцией, трудиться в период всего испытательного срока.</w:t>
      </w:r>
    </w:p>
    <w:p w:rsidR="00D3376D" w:rsidP="00D3376D" w14:paraId="6C2806DF" w14:textId="77777777">
      <w:pPr>
        <w:pBdr>
          <w:bottom w:val="single" w:sz="6" w:space="31" w:color="FFFFFF"/>
        </w:pBdr>
        <w:ind w:left="-567" w:firstLine="567"/>
        <w:jc w:val="both"/>
        <w:rPr>
          <w:sz w:val="28"/>
          <w:szCs w:val="28"/>
        </w:rPr>
      </w:pPr>
      <w:r w:rsidRPr="00BC7D56">
        <w:rPr>
          <w:sz w:val="28"/>
          <w:szCs w:val="28"/>
        </w:rPr>
        <w:t xml:space="preserve">Меру пресечения в отношении </w:t>
      </w:r>
      <w:r>
        <w:rPr>
          <w:sz w:val="28"/>
          <w:szCs w:val="28"/>
        </w:rPr>
        <w:t>Вильданова</w:t>
      </w:r>
      <w:r>
        <w:rPr>
          <w:sz w:val="28"/>
          <w:szCs w:val="28"/>
        </w:rPr>
        <w:t xml:space="preserve"> Булата </w:t>
      </w:r>
      <w:r>
        <w:rPr>
          <w:sz w:val="28"/>
          <w:szCs w:val="28"/>
        </w:rPr>
        <w:t>Разилевича</w:t>
      </w:r>
      <w:r w:rsidRPr="008D7349">
        <w:rPr>
          <w:sz w:val="28"/>
          <w:szCs w:val="28"/>
        </w:rPr>
        <w:t xml:space="preserve"> </w:t>
      </w:r>
      <w:r w:rsidRPr="00BC7D56">
        <w:rPr>
          <w:sz w:val="28"/>
          <w:szCs w:val="28"/>
        </w:rPr>
        <w:t xml:space="preserve">до вступления приговора </w:t>
      </w:r>
      <w:r>
        <w:rPr>
          <w:sz w:val="28"/>
          <w:szCs w:val="28"/>
        </w:rPr>
        <w:t>в</w:t>
      </w:r>
      <w:r w:rsidRPr="00BC7D56">
        <w:rPr>
          <w:sz w:val="28"/>
          <w:szCs w:val="28"/>
        </w:rPr>
        <w:t xml:space="preserve"> законную силу оставить прежней – подписку о невыезде и надлежащем поведении.</w:t>
      </w:r>
    </w:p>
    <w:p w:rsidR="00D3376D" w:rsidP="00D3376D" w14:paraId="569C794B" w14:textId="77777777">
      <w:pPr>
        <w:pBdr>
          <w:bottom w:val="single" w:sz="6" w:space="31" w:color="FFFFFF"/>
        </w:pBdr>
        <w:ind w:left="-567" w:firstLine="567"/>
        <w:jc w:val="both"/>
        <w:rPr>
          <w:sz w:val="28"/>
          <w:szCs w:val="28"/>
        </w:rPr>
      </w:pPr>
      <w:r w:rsidRPr="006307BC">
        <w:rPr>
          <w:sz w:val="28"/>
          <w:szCs w:val="28"/>
        </w:rPr>
        <w:t>Вещественные доказательства:</w:t>
      </w:r>
      <w:r>
        <w:rPr>
          <w:sz w:val="28"/>
          <w:szCs w:val="28"/>
        </w:rPr>
        <w:t xml:space="preserve"> </w:t>
      </w:r>
      <w:r w:rsidRPr="009A44EC">
        <w:rPr>
          <w:sz w:val="28"/>
          <w:szCs w:val="28"/>
        </w:rPr>
        <w:t xml:space="preserve">«СD-R» диск </w:t>
      </w:r>
      <w:r w:rsidRPr="00DC78D7">
        <w:rPr>
          <w:sz w:val="28"/>
          <w:szCs w:val="28"/>
        </w:rPr>
        <w:t>с фрагмент</w:t>
      </w:r>
      <w:r>
        <w:rPr>
          <w:sz w:val="28"/>
          <w:szCs w:val="28"/>
        </w:rPr>
        <w:t>ами</w:t>
      </w:r>
      <w:r w:rsidRPr="00DC78D7">
        <w:rPr>
          <w:sz w:val="28"/>
          <w:szCs w:val="28"/>
        </w:rPr>
        <w:t xml:space="preserve"> видеозаписи </w:t>
      </w:r>
      <w:r>
        <w:rPr>
          <w:sz w:val="28"/>
          <w:szCs w:val="28"/>
        </w:rPr>
        <w:t xml:space="preserve">событий от 11 июля 2025 года - хранить в материалах дела. </w:t>
      </w:r>
    </w:p>
    <w:p w:rsidR="00D3376D" w:rsidP="00D3376D" w14:paraId="4BE61BD2" w14:textId="77777777">
      <w:pPr>
        <w:pBdr>
          <w:bottom w:val="single" w:sz="6" w:space="31" w:color="FFFFFF"/>
        </w:pBdr>
        <w:ind w:left="-567" w:firstLine="567"/>
        <w:jc w:val="both"/>
        <w:rPr>
          <w:sz w:val="28"/>
          <w:szCs w:val="28"/>
        </w:rPr>
      </w:pPr>
      <w:r>
        <w:rPr>
          <w:sz w:val="28"/>
          <w:szCs w:val="28"/>
        </w:rPr>
        <w:t>Процессуальные издержки, связанные с расходами на оплату услуг адвоката на досудебной стадии процесса в размере 11648 рублей отнести на счет государства.</w:t>
      </w:r>
    </w:p>
    <w:p w:rsidR="00D3376D" w:rsidP="00D3376D" w14:paraId="55C61E81" w14:textId="77777777">
      <w:pPr>
        <w:pBdr>
          <w:bottom w:val="single" w:sz="6" w:space="31" w:color="FFFFFF"/>
        </w:pBdr>
        <w:ind w:left="-567" w:firstLine="567"/>
        <w:jc w:val="both"/>
        <w:rPr>
          <w:sz w:val="28"/>
          <w:szCs w:val="28"/>
        </w:rPr>
      </w:pPr>
      <w:r w:rsidRPr="000868CB">
        <w:rPr>
          <w:sz w:val="28"/>
          <w:szCs w:val="28"/>
        </w:rPr>
        <w:t>Приговор может быть обжалован в апелляционном порядке в Мегионский городской суд Ханты-Мансийского автономного округа-Югры в течение пятнадцати суток со дня постановления приговора.</w:t>
      </w:r>
    </w:p>
    <w:p w:rsidR="00AF1005" w:rsidP="00AF1005" w14:paraId="4BE4AD47" w14:textId="77777777">
      <w:pPr>
        <w:pBdr>
          <w:bottom w:val="single" w:sz="6" w:space="31" w:color="FFFFFF"/>
        </w:pBdr>
        <w:ind w:left="-567" w:firstLine="567"/>
        <w:jc w:val="both"/>
        <w:rPr>
          <w:sz w:val="28"/>
          <w:szCs w:val="28"/>
        </w:rPr>
      </w:pPr>
      <w:r w:rsidRPr="000868CB">
        <w:rPr>
          <w:sz w:val="28"/>
          <w:szCs w:val="28"/>
        </w:rPr>
        <w:t xml:space="preserve">В случае подачи апелляционной жалобы осужденный вправе ходатайствовать о своем участии в рассмотрении уголовного дела судом апелляционной инстанции и поручать осуществление своей защиты избранному им защитнику либо ходатайствовать перед судом о назначении защитника. </w:t>
      </w:r>
    </w:p>
    <w:p w:rsidR="00D3376D" w:rsidRPr="000868CB" w:rsidP="00D75EE1" w14:paraId="3DD8729C" w14:textId="5F4BE975">
      <w:pPr>
        <w:pBdr>
          <w:bottom w:val="single" w:sz="6" w:space="31" w:color="FFFFFF"/>
        </w:pBdr>
        <w:jc w:val="both"/>
        <w:rPr>
          <w:rFonts w:eastAsia="Calibri"/>
          <w:sz w:val="28"/>
          <w:szCs w:val="28"/>
        </w:rPr>
      </w:pPr>
      <w:r>
        <w:rPr>
          <w:rFonts w:eastAsia="Calibri"/>
          <w:sz w:val="28"/>
          <w:szCs w:val="28"/>
        </w:rPr>
        <w:t>М</w:t>
      </w:r>
      <w:r w:rsidRPr="000868CB">
        <w:rPr>
          <w:rFonts w:eastAsia="Calibri"/>
          <w:sz w:val="28"/>
          <w:szCs w:val="28"/>
        </w:rPr>
        <w:t xml:space="preserve">ировой судья                    </w:t>
      </w:r>
      <w:r w:rsidRPr="000868CB">
        <w:rPr>
          <w:rFonts w:eastAsia="Calibri"/>
          <w:sz w:val="28"/>
          <w:szCs w:val="28"/>
        </w:rPr>
        <w:tab/>
      </w:r>
      <w:r w:rsidRPr="000868CB">
        <w:rPr>
          <w:rFonts w:eastAsia="Calibri"/>
          <w:sz w:val="28"/>
          <w:szCs w:val="28"/>
        </w:rPr>
        <w:tab/>
      </w:r>
      <w:r>
        <w:rPr>
          <w:rFonts w:eastAsia="Calibri"/>
          <w:sz w:val="28"/>
          <w:szCs w:val="28"/>
        </w:rPr>
        <w:t>подпись</w:t>
      </w:r>
      <w:r w:rsidRPr="000868CB">
        <w:rPr>
          <w:rFonts w:eastAsia="Calibri"/>
          <w:sz w:val="28"/>
          <w:szCs w:val="28"/>
        </w:rPr>
        <w:t xml:space="preserve">                  </w:t>
      </w:r>
      <w:r>
        <w:rPr>
          <w:rFonts w:eastAsia="Calibri"/>
          <w:sz w:val="28"/>
          <w:szCs w:val="28"/>
        </w:rPr>
        <w:t xml:space="preserve">             </w:t>
      </w:r>
      <w:r w:rsidRPr="000868CB">
        <w:rPr>
          <w:rFonts w:eastAsia="Calibri"/>
          <w:sz w:val="28"/>
          <w:szCs w:val="28"/>
        </w:rPr>
        <w:t>Е.А.Плотникова</w:t>
      </w:r>
      <w:r w:rsidRPr="000868CB">
        <w:rPr>
          <w:rFonts w:eastAsia="Calibri"/>
          <w:sz w:val="28"/>
          <w:szCs w:val="28"/>
        </w:rPr>
        <w:t xml:space="preserve"> </w:t>
      </w:r>
    </w:p>
    <w:p w:rsidR="00D3376D" w:rsidRPr="00500DDB" w:rsidP="00D75EE1" w14:paraId="3565CF10" w14:textId="32319748">
      <w:pPr>
        <w:pStyle w:val="NoSpacing"/>
        <w:rPr>
          <w:rFonts w:ascii="Times New Roman" w:hAnsi="Times New Roman"/>
          <w:sz w:val="16"/>
          <w:szCs w:val="16"/>
        </w:rPr>
      </w:pPr>
      <w:r>
        <w:rPr>
          <w:rFonts w:ascii="Times New Roman" w:hAnsi="Times New Roman"/>
          <w:sz w:val="16"/>
          <w:szCs w:val="16"/>
        </w:rPr>
        <w:t>«</w:t>
      </w:r>
      <w:r w:rsidRPr="00500DDB">
        <w:rPr>
          <w:rFonts w:ascii="Times New Roman" w:hAnsi="Times New Roman"/>
          <w:sz w:val="16"/>
          <w:szCs w:val="16"/>
        </w:rPr>
        <w:t>КОПИЯ ВЕРНА»</w:t>
      </w:r>
    </w:p>
    <w:p w:rsidR="00D3376D" w:rsidRPr="00500DDB" w:rsidP="00D75EE1" w14:paraId="1DC56FCF" w14:textId="77777777">
      <w:pPr>
        <w:pStyle w:val="NoSpacing"/>
        <w:rPr>
          <w:rFonts w:ascii="Times New Roman" w:hAnsi="Times New Roman"/>
          <w:sz w:val="16"/>
          <w:szCs w:val="16"/>
        </w:rPr>
      </w:pPr>
      <w:r w:rsidRPr="00500DDB">
        <w:rPr>
          <w:rFonts w:ascii="Times New Roman" w:hAnsi="Times New Roman"/>
          <w:sz w:val="16"/>
          <w:szCs w:val="16"/>
        </w:rPr>
        <w:t>подпись мирового судьи_____________________ Е.А. Плотникова</w:t>
      </w:r>
    </w:p>
    <w:p w:rsidR="00D3376D" w:rsidRPr="00500DDB" w:rsidP="00D75EE1" w14:paraId="3A5F0741" w14:textId="77777777">
      <w:pPr>
        <w:pStyle w:val="NoSpacing"/>
        <w:rPr>
          <w:rFonts w:ascii="Times New Roman" w:hAnsi="Times New Roman"/>
          <w:sz w:val="16"/>
          <w:szCs w:val="16"/>
        </w:rPr>
      </w:pPr>
      <w:r w:rsidRPr="00500DDB">
        <w:rPr>
          <w:rFonts w:ascii="Times New Roman" w:hAnsi="Times New Roman"/>
          <w:sz w:val="16"/>
          <w:szCs w:val="16"/>
        </w:rPr>
        <w:t xml:space="preserve">Секретарь судебного заседания </w:t>
      </w:r>
    </w:p>
    <w:p w:rsidR="00D3376D" w:rsidRPr="00500DDB" w:rsidP="00D75EE1" w14:paraId="6AA62526" w14:textId="77777777">
      <w:pPr>
        <w:pStyle w:val="NoSpacing"/>
        <w:rPr>
          <w:rFonts w:ascii="Times New Roman" w:hAnsi="Times New Roman"/>
          <w:sz w:val="16"/>
          <w:szCs w:val="16"/>
        </w:rPr>
      </w:pPr>
      <w:r w:rsidRPr="00500DDB">
        <w:rPr>
          <w:rFonts w:ascii="Times New Roman" w:hAnsi="Times New Roman"/>
          <w:sz w:val="16"/>
          <w:szCs w:val="16"/>
        </w:rPr>
        <w:t xml:space="preserve">Аппарата мирового </w:t>
      </w:r>
      <w:r w:rsidRPr="00625BD6">
        <w:rPr>
          <w:rFonts w:ascii="Times New Roman" w:hAnsi="Times New Roman"/>
          <w:sz w:val="16"/>
          <w:szCs w:val="16"/>
        </w:rPr>
        <w:t>судьи____________________ А.В. Шишман</w:t>
      </w:r>
    </w:p>
    <w:p w:rsidR="00D3376D" w:rsidRPr="00D22297" w:rsidP="00D75EE1" w14:paraId="02EC0929" w14:textId="77777777">
      <w:pPr>
        <w:rPr>
          <w:sz w:val="16"/>
          <w:szCs w:val="16"/>
        </w:rPr>
      </w:pPr>
      <w:r>
        <w:rPr>
          <w:sz w:val="16"/>
          <w:szCs w:val="16"/>
        </w:rPr>
        <w:t>31.10.</w:t>
      </w:r>
      <w:r w:rsidRPr="00500DDB">
        <w:rPr>
          <w:sz w:val="16"/>
          <w:szCs w:val="16"/>
        </w:rPr>
        <w:t>2025 года</w:t>
      </w:r>
    </w:p>
    <w:p w:rsidR="00D3376D" w:rsidRPr="000868CB" w:rsidP="00D75EE1" w14:paraId="34282204" w14:textId="77777777">
      <w:pPr>
        <w:jc w:val="both"/>
        <w:rPr>
          <w:sz w:val="28"/>
          <w:szCs w:val="28"/>
        </w:rPr>
      </w:pPr>
    </w:p>
    <w:p w:rsidR="00D3376D" w:rsidRPr="000868CB" w:rsidP="00D75EE1" w14:paraId="02ADCF2C" w14:textId="77777777">
      <w:pPr>
        <w:rPr>
          <w:sz w:val="28"/>
          <w:szCs w:val="28"/>
        </w:rPr>
      </w:pPr>
    </w:p>
    <w:p w:rsidR="00D3376D" w:rsidRPr="00873B2F" w:rsidP="00D3376D" w14:paraId="60F17BB0" w14:textId="77777777">
      <w:pPr>
        <w:ind w:left="-567" w:right="-1" w:firstLine="567"/>
        <w:rPr>
          <w:lang w:val="en-US"/>
        </w:rPr>
      </w:pPr>
    </w:p>
    <w:p w:rsidR="00C621A3" w14:paraId="38E6AA5C" w14:textId="77777777"/>
    <w:sectPr w:rsidSect="00D75EE1">
      <w:pgSz w:w="11906" w:h="16838"/>
      <w:pgMar w:top="568" w:right="850" w:bottom="56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351D"/>
    <w:rsid w:val="00041A1A"/>
    <w:rsid w:val="000868CB"/>
    <w:rsid w:val="000C28BD"/>
    <w:rsid w:val="0022351D"/>
    <w:rsid w:val="002705DC"/>
    <w:rsid w:val="00314122"/>
    <w:rsid w:val="0036119C"/>
    <w:rsid w:val="00373DC8"/>
    <w:rsid w:val="003B4364"/>
    <w:rsid w:val="003D7EEB"/>
    <w:rsid w:val="00425143"/>
    <w:rsid w:val="004512A1"/>
    <w:rsid w:val="004A6DA4"/>
    <w:rsid w:val="00500DDB"/>
    <w:rsid w:val="005476C3"/>
    <w:rsid w:val="00625BD6"/>
    <w:rsid w:val="0062679A"/>
    <w:rsid w:val="006307BC"/>
    <w:rsid w:val="00631B74"/>
    <w:rsid w:val="006E58F4"/>
    <w:rsid w:val="00860CB7"/>
    <w:rsid w:val="00873B2F"/>
    <w:rsid w:val="00874F69"/>
    <w:rsid w:val="008D7349"/>
    <w:rsid w:val="009A44EC"/>
    <w:rsid w:val="00A708A0"/>
    <w:rsid w:val="00AB12F4"/>
    <w:rsid w:val="00AF1005"/>
    <w:rsid w:val="00BC7D56"/>
    <w:rsid w:val="00BF6205"/>
    <w:rsid w:val="00C621A3"/>
    <w:rsid w:val="00C77CB2"/>
    <w:rsid w:val="00CB2C36"/>
    <w:rsid w:val="00D07790"/>
    <w:rsid w:val="00D22297"/>
    <w:rsid w:val="00D3376D"/>
    <w:rsid w:val="00D75691"/>
    <w:rsid w:val="00D75EE1"/>
    <w:rsid w:val="00D8471F"/>
    <w:rsid w:val="00D847CA"/>
    <w:rsid w:val="00DC78D7"/>
    <w:rsid w:val="00EF6392"/>
    <w:rsid w:val="00FB3E6C"/>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15:docId w15:val="{CC447BD3-4838-487D-B63C-A87815FC8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376D"/>
    <w:pPr>
      <w:spacing w:after="0" w:line="240" w:lineRule="auto"/>
    </w:pPr>
    <w:rPr>
      <w:rFonts w:ascii="Times New Roman" w:eastAsia="Times New Roman" w:hAnsi="Times New Roman" w:cs="Times New Roman"/>
      <w:kern w:val="0"/>
      <w:sz w:val="20"/>
      <w:szCs w:val="20"/>
      <w:lang w:eastAsia="ru-RU"/>
      <w14:ligatures w14:val="none"/>
    </w:rPr>
  </w:style>
  <w:style w:type="paragraph" w:styleId="Heading1">
    <w:name w:val="heading 1"/>
    <w:basedOn w:val="Normal"/>
    <w:next w:val="Normal"/>
    <w:link w:val="1"/>
    <w:uiPriority w:val="9"/>
    <w:qFormat/>
    <w:rsid w:val="0022351D"/>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Heading2">
    <w:name w:val="heading 2"/>
    <w:basedOn w:val="Normal"/>
    <w:next w:val="Normal"/>
    <w:link w:val="2"/>
    <w:uiPriority w:val="9"/>
    <w:semiHidden/>
    <w:unhideWhenUsed/>
    <w:qFormat/>
    <w:rsid w:val="0022351D"/>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Heading3">
    <w:name w:val="heading 3"/>
    <w:basedOn w:val="Normal"/>
    <w:next w:val="Normal"/>
    <w:link w:val="3"/>
    <w:uiPriority w:val="9"/>
    <w:semiHidden/>
    <w:unhideWhenUsed/>
    <w:qFormat/>
    <w:rsid w:val="0022351D"/>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Heading4">
    <w:name w:val="heading 4"/>
    <w:basedOn w:val="Normal"/>
    <w:next w:val="Normal"/>
    <w:link w:val="4"/>
    <w:uiPriority w:val="9"/>
    <w:semiHidden/>
    <w:unhideWhenUsed/>
    <w:qFormat/>
    <w:rsid w:val="0022351D"/>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eastAsia="en-US"/>
      <w14:ligatures w14:val="standardContextual"/>
    </w:rPr>
  </w:style>
  <w:style w:type="paragraph" w:styleId="Heading5">
    <w:name w:val="heading 5"/>
    <w:basedOn w:val="Normal"/>
    <w:next w:val="Normal"/>
    <w:link w:val="5"/>
    <w:uiPriority w:val="9"/>
    <w:semiHidden/>
    <w:unhideWhenUsed/>
    <w:qFormat/>
    <w:rsid w:val="0022351D"/>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eastAsia="en-US"/>
      <w14:ligatures w14:val="standardContextual"/>
    </w:rPr>
  </w:style>
  <w:style w:type="paragraph" w:styleId="Heading6">
    <w:name w:val="heading 6"/>
    <w:basedOn w:val="Normal"/>
    <w:next w:val="Normal"/>
    <w:link w:val="6"/>
    <w:uiPriority w:val="9"/>
    <w:semiHidden/>
    <w:unhideWhenUsed/>
    <w:qFormat/>
    <w:rsid w:val="0022351D"/>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Heading7">
    <w:name w:val="heading 7"/>
    <w:basedOn w:val="Normal"/>
    <w:next w:val="Normal"/>
    <w:link w:val="7"/>
    <w:uiPriority w:val="9"/>
    <w:semiHidden/>
    <w:unhideWhenUsed/>
    <w:qFormat/>
    <w:rsid w:val="0022351D"/>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Heading8">
    <w:name w:val="heading 8"/>
    <w:basedOn w:val="Normal"/>
    <w:next w:val="Normal"/>
    <w:link w:val="8"/>
    <w:uiPriority w:val="9"/>
    <w:semiHidden/>
    <w:unhideWhenUsed/>
    <w:qFormat/>
    <w:rsid w:val="0022351D"/>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Heading9">
    <w:name w:val="heading 9"/>
    <w:basedOn w:val="Normal"/>
    <w:next w:val="Normal"/>
    <w:link w:val="9"/>
    <w:uiPriority w:val="9"/>
    <w:semiHidden/>
    <w:unhideWhenUsed/>
    <w:qFormat/>
    <w:rsid w:val="0022351D"/>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Заголовок 1 Знак"/>
    <w:basedOn w:val="DefaultParagraphFont"/>
    <w:link w:val="Heading1"/>
    <w:uiPriority w:val="9"/>
    <w:rsid w:val="0022351D"/>
    <w:rPr>
      <w:rFonts w:asciiTheme="majorHAnsi" w:eastAsiaTheme="majorEastAsia" w:hAnsiTheme="majorHAnsi" w:cstheme="majorBidi"/>
      <w:color w:val="2F5496" w:themeColor="accent1" w:themeShade="BF"/>
      <w:sz w:val="40"/>
      <w:szCs w:val="40"/>
    </w:rPr>
  </w:style>
  <w:style w:type="character" w:customStyle="1" w:styleId="2">
    <w:name w:val="Заголовок 2 Знак"/>
    <w:basedOn w:val="DefaultParagraphFont"/>
    <w:link w:val="Heading2"/>
    <w:uiPriority w:val="9"/>
    <w:semiHidden/>
    <w:rsid w:val="0022351D"/>
    <w:rPr>
      <w:rFonts w:asciiTheme="majorHAnsi" w:eastAsiaTheme="majorEastAsia" w:hAnsiTheme="majorHAnsi" w:cstheme="majorBidi"/>
      <w:color w:val="2F5496" w:themeColor="accent1" w:themeShade="BF"/>
      <w:sz w:val="32"/>
      <w:szCs w:val="32"/>
    </w:rPr>
  </w:style>
  <w:style w:type="character" w:customStyle="1" w:styleId="3">
    <w:name w:val="Заголовок 3 Знак"/>
    <w:basedOn w:val="DefaultParagraphFont"/>
    <w:link w:val="Heading3"/>
    <w:uiPriority w:val="9"/>
    <w:semiHidden/>
    <w:rsid w:val="0022351D"/>
    <w:rPr>
      <w:rFonts w:eastAsiaTheme="majorEastAsia" w:cstheme="majorBidi"/>
      <w:color w:val="2F5496" w:themeColor="accent1" w:themeShade="BF"/>
      <w:sz w:val="28"/>
      <w:szCs w:val="28"/>
    </w:rPr>
  </w:style>
  <w:style w:type="character" w:customStyle="1" w:styleId="4">
    <w:name w:val="Заголовок 4 Знак"/>
    <w:basedOn w:val="DefaultParagraphFont"/>
    <w:link w:val="Heading4"/>
    <w:uiPriority w:val="9"/>
    <w:semiHidden/>
    <w:rsid w:val="0022351D"/>
    <w:rPr>
      <w:rFonts w:eastAsiaTheme="majorEastAsia" w:cstheme="majorBidi"/>
      <w:i/>
      <w:iCs/>
      <w:color w:val="2F5496" w:themeColor="accent1" w:themeShade="BF"/>
    </w:rPr>
  </w:style>
  <w:style w:type="character" w:customStyle="1" w:styleId="5">
    <w:name w:val="Заголовок 5 Знак"/>
    <w:basedOn w:val="DefaultParagraphFont"/>
    <w:link w:val="Heading5"/>
    <w:uiPriority w:val="9"/>
    <w:semiHidden/>
    <w:rsid w:val="0022351D"/>
    <w:rPr>
      <w:rFonts w:eastAsiaTheme="majorEastAsia" w:cstheme="majorBidi"/>
      <w:color w:val="2F5496" w:themeColor="accent1" w:themeShade="BF"/>
    </w:rPr>
  </w:style>
  <w:style w:type="character" w:customStyle="1" w:styleId="6">
    <w:name w:val="Заголовок 6 Знак"/>
    <w:basedOn w:val="DefaultParagraphFont"/>
    <w:link w:val="Heading6"/>
    <w:uiPriority w:val="9"/>
    <w:semiHidden/>
    <w:rsid w:val="0022351D"/>
    <w:rPr>
      <w:rFonts w:eastAsiaTheme="majorEastAsia" w:cstheme="majorBidi"/>
      <w:i/>
      <w:iCs/>
      <w:color w:val="595959" w:themeColor="text1" w:themeTint="A6"/>
    </w:rPr>
  </w:style>
  <w:style w:type="character" w:customStyle="1" w:styleId="7">
    <w:name w:val="Заголовок 7 Знак"/>
    <w:basedOn w:val="DefaultParagraphFont"/>
    <w:link w:val="Heading7"/>
    <w:uiPriority w:val="9"/>
    <w:semiHidden/>
    <w:rsid w:val="0022351D"/>
    <w:rPr>
      <w:rFonts w:eastAsiaTheme="majorEastAsia" w:cstheme="majorBidi"/>
      <w:color w:val="595959" w:themeColor="text1" w:themeTint="A6"/>
    </w:rPr>
  </w:style>
  <w:style w:type="character" w:customStyle="1" w:styleId="8">
    <w:name w:val="Заголовок 8 Знак"/>
    <w:basedOn w:val="DefaultParagraphFont"/>
    <w:link w:val="Heading8"/>
    <w:uiPriority w:val="9"/>
    <w:semiHidden/>
    <w:rsid w:val="0022351D"/>
    <w:rPr>
      <w:rFonts w:eastAsiaTheme="majorEastAsia" w:cstheme="majorBidi"/>
      <w:i/>
      <w:iCs/>
      <w:color w:val="272727" w:themeColor="text1" w:themeTint="D8"/>
    </w:rPr>
  </w:style>
  <w:style w:type="character" w:customStyle="1" w:styleId="9">
    <w:name w:val="Заголовок 9 Знак"/>
    <w:basedOn w:val="DefaultParagraphFont"/>
    <w:link w:val="Heading9"/>
    <w:uiPriority w:val="9"/>
    <w:semiHidden/>
    <w:rsid w:val="0022351D"/>
    <w:rPr>
      <w:rFonts w:eastAsiaTheme="majorEastAsia" w:cstheme="majorBidi"/>
      <w:color w:val="272727" w:themeColor="text1" w:themeTint="D8"/>
    </w:rPr>
  </w:style>
  <w:style w:type="paragraph" w:styleId="Title">
    <w:name w:val="Title"/>
    <w:basedOn w:val="Normal"/>
    <w:next w:val="Normal"/>
    <w:link w:val="a"/>
    <w:uiPriority w:val="10"/>
    <w:qFormat/>
    <w:rsid w:val="0022351D"/>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a">
    <w:name w:val="Заголовок Знак"/>
    <w:basedOn w:val="DefaultParagraphFont"/>
    <w:link w:val="Title"/>
    <w:uiPriority w:val="10"/>
    <w:rsid w:val="0022351D"/>
    <w:rPr>
      <w:rFonts w:asciiTheme="majorHAnsi" w:eastAsiaTheme="majorEastAsia" w:hAnsiTheme="majorHAnsi" w:cstheme="majorBidi"/>
      <w:spacing w:val="-10"/>
      <w:kern w:val="28"/>
      <w:sz w:val="56"/>
      <w:szCs w:val="56"/>
    </w:rPr>
  </w:style>
  <w:style w:type="paragraph" w:styleId="Subtitle">
    <w:name w:val="Subtitle"/>
    <w:basedOn w:val="Normal"/>
    <w:next w:val="Normal"/>
    <w:link w:val="a0"/>
    <w:uiPriority w:val="11"/>
    <w:qFormat/>
    <w:rsid w:val="0022351D"/>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a0">
    <w:name w:val="Подзаголовок Знак"/>
    <w:basedOn w:val="DefaultParagraphFont"/>
    <w:link w:val="Subtitle"/>
    <w:uiPriority w:val="11"/>
    <w:rsid w:val="0022351D"/>
    <w:rPr>
      <w:rFonts w:eastAsiaTheme="majorEastAsia" w:cstheme="majorBidi"/>
      <w:color w:val="595959" w:themeColor="text1" w:themeTint="A6"/>
      <w:spacing w:val="15"/>
      <w:sz w:val="28"/>
      <w:szCs w:val="28"/>
    </w:rPr>
  </w:style>
  <w:style w:type="paragraph" w:styleId="Quote">
    <w:name w:val="Quote"/>
    <w:basedOn w:val="Normal"/>
    <w:next w:val="Normal"/>
    <w:link w:val="20"/>
    <w:uiPriority w:val="29"/>
    <w:qFormat/>
    <w:rsid w:val="0022351D"/>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20">
    <w:name w:val="Цитата 2 Знак"/>
    <w:basedOn w:val="DefaultParagraphFont"/>
    <w:link w:val="Quote"/>
    <w:uiPriority w:val="29"/>
    <w:rsid w:val="0022351D"/>
    <w:rPr>
      <w:i/>
      <w:iCs/>
      <w:color w:val="404040" w:themeColor="text1" w:themeTint="BF"/>
    </w:rPr>
  </w:style>
  <w:style w:type="paragraph" w:styleId="ListParagraph">
    <w:name w:val="List Paragraph"/>
    <w:basedOn w:val="Normal"/>
    <w:uiPriority w:val="34"/>
    <w:qFormat/>
    <w:rsid w:val="0022351D"/>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IntenseEmphasis">
    <w:name w:val="Intense Emphasis"/>
    <w:basedOn w:val="DefaultParagraphFont"/>
    <w:uiPriority w:val="21"/>
    <w:qFormat/>
    <w:rsid w:val="0022351D"/>
    <w:rPr>
      <w:i/>
      <w:iCs/>
      <w:color w:val="2F5496" w:themeColor="accent1" w:themeShade="BF"/>
    </w:rPr>
  </w:style>
  <w:style w:type="paragraph" w:styleId="IntenseQuote">
    <w:name w:val="Intense Quote"/>
    <w:basedOn w:val="Normal"/>
    <w:next w:val="Normal"/>
    <w:link w:val="a1"/>
    <w:uiPriority w:val="30"/>
    <w:qFormat/>
    <w:rsid w:val="0022351D"/>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eastAsia="en-US"/>
      <w14:ligatures w14:val="standardContextual"/>
    </w:rPr>
  </w:style>
  <w:style w:type="character" w:customStyle="1" w:styleId="a1">
    <w:name w:val="Выделенная цитата Знак"/>
    <w:basedOn w:val="DefaultParagraphFont"/>
    <w:link w:val="IntenseQuote"/>
    <w:uiPriority w:val="30"/>
    <w:rsid w:val="0022351D"/>
    <w:rPr>
      <w:i/>
      <w:iCs/>
      <w:color w:val="2F5496" w:themeColor="accent1" w:themeShade="BF"/>
    </w:rPr>
  </w:style>
  <w:style w:type="character" w:styleId="IntenseReference">
    <w:name w:val="Intense Reference"/>
    <w:basedOn w:val="DefaultParagraphFont"/>
    <w:uiPriority w:val="32"/>
    <w:qFormat/>
    <w:rsid w:val="0022351D"/>
    <w:rPr>
      <w:b/>
      <w:bCs/>
      <w:smallCaps/>
      <w:color w:val="2F5496" w:themeColor="accent1" w:themeShade="BF"/>
      <w:spacing w:val="5"/>
    </w:rPr>
  </w:style>
  <w:style w:type="paragraph" w:styleId="NoSpacing">
    <w:name w:val="No Spacing"/>
    <w:uiPriority w:val="1"/>
    <w:qFormat/>
    <w:rsid w:val="00D3376D"/>
    <w:pPr>
      <w:spacing w:after="0" w:line="240" w:lineRule="auto"/>
    </w:pPr>
    <w:rPr>
      <w:rFonts w:ascii="Calibri" w:eastAsia="Times New Roman" w:hAnsi="Calibri" w:cs="Times New Roman"/>
      <w:kern w:val="0"/>
      <w:lang w:eastAsia="ru-RU"/>
      <w14:ligatures w14:val="none"/>
    </w:rPr>
  </w:style>
  <w:style w:type="paragraph" w:styleId="NormalWeb">
    <w:name w:val="Normal (Web)"/>
    <w:basedOn w:val="Normal"/>
    <w:uiPriority w:val="99"/>
    <w:unhideWhenUsed/>
    <w:rsid w:val="00D3376D"/>
    <w:pPr>
      <w:spacing w:before="100" w:beforeAutospacing="1" w:after="100" w:afterAutospacing="1"/>
    </w:pPr>
    <w:rPr>
      <w:sz w:val="24"/>
      <w:szCs w:val="24"/>
    </w:rPr>
  </w:style>
  <w:style w:type="character" w:styleId="Hyperlink">
    <w:name w:val="Hyperlink"/>
    <w:basedOn w:val="DefaultParagraphFont"/>
    <w:uiPriority w:val="99"/>
    <w:semiHidden/>
    <w:unhideWhenUsed/>
    <w:rsid w:val="00D3376D"/>
    <w:rPr>
      <w:color w:val="0000FF"/>
      <w:u w:val="single"/>
    </w:rPr>
  </w:style>
  <w:style w:type="paragraph" w:customStyle="1" w:styleId="af">
    <w:name w:val="af"/>
    <w:basedOn w:val="Normal"/>
    <w:next w:val="NormalWeb"/>
    <w:rsid w:val="00D3376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login.consultant.ru/link/?req=doc&amp;base=LAW&amp;n=516744&amp;dst=102363&amp;field=134&amp;date=29.10.2025" TargetMode="External" /><Relationship Id="rId5" Type="http://schemas.openxmlformats.org/officeDocument/2006/relationships/hyperlink" Target="https://login.consultant.ru/link/?req=doc&amp;base=LAW&amp;n=128987&amp;dst=100012&amp;field=134&amp;date=31.10.2025" TargetMode="Externa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